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08eddf022427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claim made about the Qur’an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parts of the Qur’an are described as supporting one another in this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by showing agreement across many parts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kind of truths does the Qur’an testify to besides Allah’s existence?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Qur’an’s testimony presented: as a weak suggestion or as reasoned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can be inferred from the repeated stress on harmony and concurrence within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where does the vast testimony of believers come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relationship does the passage establish between the Qur’an and the believers’ witness?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being said about the Qur’an when it is called miraculous in every respect?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the agreement of the Qur’an’s chapters and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references to lights and mysteries add to the description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the fruits and works of the Qur’an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also points to His unity, attributes, and Divine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its message is consistent, unified, and trustworthy.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chapters, verses, lights, mysteries, fruits, and effects are described as being in harmony.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a powerful proof for the existence, oneness, attributes, and Names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believers’ witness is shown as rooted in and derived from the Qur’an’s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flows out from the Qur’an’s own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is emphasizing that its internal coherence strengthens its authority and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evidence in the form of proof.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refer to its results and effects, which are presented as confirming its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that both its outward guidance and deeper meanings support the same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uses that agreement as evidence that the Qur’an gives a consistent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its extraordinary nature is not limited to one feature but applies in a complete and all-around way.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four matters about Allah are specifically mentioned as being testified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proof and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contradiction within the Qur’an’s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source of the believers’ continuing witness?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subject does the passage focus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quality of the Qur’an is emphasized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Name two kinds of internal support within the Qur’an that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chapters and verses, what other elements are said to be in accord?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shared support lead the Qur’an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broad is that testimony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believers connected to this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someone asked for the main line of reasoning here, what would it be?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supreme-sign-p60-the-miraculousness-and-testimony-of-the-quran-17th-degree-sacred-distinctions-and-its-testimony-to-divine-unity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that their witness comes forth from the Qur’an’s own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its message is marked by agreement rather than contradiction.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testimony not as mere opinion, but as something backed by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existence, His oneness, His attributes, and His Names.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lights, mysteries, fruits, and effects are also said to match and support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harmony of its chapters and the agreement of its verses.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miraculous character is emphasized.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focuses on the Qur’an as a witness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Qur’an’s complete internal harmony and real-world effects show that its witness about Allah is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vast collective witness is presented as growing out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covers Allah’s existence, unity, attributes, and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leads the Qur’an to give a strong testimony about Allah.</w:t>
            </w:r>
          </w:p>
        </w:tc>
      </w:tr>
    </w:tbl>
  </w:body>
</w:document>
</file>