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13bbb7973492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major event in spring is described as evidence for the greatest rising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 between the creatures of one spring and those of the previous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is conveyed by saying that spring displays the records of the previous spring’s beings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meaning is attached to the Qur’anic image about pages being opened?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Qur’anic image mentioned at this point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condition of trees, roots, and animals before spring brings them back?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springtime returns of living things linked to the idea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do later plants and animals stand in place of earlier ones?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function of the comparison to an announcement or public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benefit of the passage’s comparison to pages being opened?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spring phenomenon is used as a sign for belief in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that living things return as they were before?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things being made visible and displayed, like past lives and their works appearing again in front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what existed before is not lost without meaning; its pattern, function, and outcome are shown again in a visible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 are brought back in the same form, while others very similar to them take their place and continue their roles.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Trees, roots, and animals return to life in a way that mirrors their earlier state, and this repeated revival serves as many signs of the final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resemble the earlier ones closely and continue the same kind of existence and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show that beings can be restored after apparent death, giving many concrete examples of rising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dead before they return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connect the visible renewal in nature with a revealed image of things being laid open and made manifest.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continuity and recognizable restoration, which strengthens the comparison to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return of dead plant and animal life, including trees and roots, is used as a recurring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the reader picture hidden realities becoming plainly visible and arranged before the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spring openly presents before our eyes the continuation and reappearance of what seemed to have ended.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similar beings are brought in place of previous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spring scene help explain the Qur’anic image of opened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example begins this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kinds of signs for resurrection does the passage say spring provides in general terms?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significant about new plants and animals resembling those from the previous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spring’s renewal to the display of written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in spring to beings that had seemed lifeless?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this revival to the doctrine of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replacement creatures play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suggested by the idea that spring reveals the deeds and functions of earlier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season is presented as a visible sign of life returning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kinds of beings are specifically mentioned as returning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extremely numerous, in the hundreds of thousands.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revival of trees, roots, and animals in spring after their winter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 makes the results and traces of previous life visible again, as if hidden records were being displayed.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pattern of life is renewed through corresponding creatures that carry on the same type of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revival as many living demonstrations that rising after death is real and within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brought back to life in a recognizable and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what was hidden or past becomes visible again in an ordered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close resemblance shows renewal with continuity rather than random replacement.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Trees, roots,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continuity of meaning and purpose across different yearly cycles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even when the exact earlier individuals are not the focus, their line, form, and function can be renewed in a strikingly similar way.</w:t>
            </w:r>
          </w:p>
        </w:tc>
      </w:tr>
    </w:tbl>
  </w:body>
</w:document>
</file>