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bcbf957a347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benzetmede canlıların yapısı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 ile sebeplerin yaratıcı kabul edilmesi hakkında hangi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hayatla ilgili maddelerin ortaya çıkışı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ve unsurlar için neden olumsuz nitelemeler kullanılıyor?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bölümünde inkârcı görüş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asıl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canlı bir varlığın oluşumunda hangi özellik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hangi yönüyle örnekteki şifalı karışıma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Şişelerin devrilmesi örneği neyi reddetmek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âlemdeki hayat maddeleri hangi esaslarla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“Kör” ve “sağır” gibi ifadeler sebepler için hangi anlamda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canlılardaki hassas düzen bize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bilinçsiz ve sınırlı şeyler olduğu, böyle hassas ve maksatlı bir düzeni kuramayacakları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hikmet, kuşatıcı ilim ve irade sahibi ezelî bir Yaratıcı’nın ölçüsü ve takdirine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tek başına canlıyı meydana getirdiğini söylemenin akla uygun olmadığı, bunun çok uzak ve geçersiz bir iddia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 varlıklar, çok farklı maddelerin çok hassas ölçülerle bir araya geldiği hayatlı bir karışım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da çok sayıda maddenin hassas ölçüyle birleşmesiyle oluşan hayatlı yapılar olması yönüyle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Birçok farklı unsurun son derece ince bir dengeyle bir araya gelmesi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Canlılardaki düzen, ölçü ve hikmetin kör sebeplerle değil, Allah’ın ilmi, iradesi ve kudretiyle açıklanabileceğidir.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derece akıldışı, saçma ve şuursuz bir söz olarak değerlendiriliyor.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bilinçsiz sebeplerin işi olmadığını, her şeyi bilen ve dileyen Allah’ın eseri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şuur, bilgi ve seçme gücünden yoksun olduğunu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Hikmet, ilim, irade ve kader ölçüsüyle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rastgele birleşerek canlı bir varlık meydana getirdiği düşüncesini reddetmek için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örnek, canlıların basit ve gelişigüzel oluştuğu düşüncesine nasıl cevap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“karışım” gibi düşünülmesi hangi yönlerini anlamayı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Sebeplere dayalı açıklama neden eczane örneğindeki rastlantılı olaya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inkâr düşüncesi sadece yanlış değil, aynı zamanda hangi bakımdan da eleştiriliyor?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kısmın genel akışına göre düzenli ve ölçülü bir canlıyı açıklamanın en doğru yolu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tamamı dikkate alındığında öğrenci için en önemli kavrayış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canlı bir varlığın meydana gelişi için “çokluk” ve “ölçü”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sebeplerin yaratıcı sayılması neden mantıksız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Hayatla ilgili maddelerin bir araya gelmesinde kader ve ölçü vurgusu niçin yapılmış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Sebeplere yaratma gücü vermenin kişiyi nasıl bir düşünceye düşürdüğü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tevhid inancıyla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canlı ve her bitki için ortak olarak söylenen temel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tabiat-risalesi-p05-1-yol-1-muhal-misalin-zihayata-tatbiki-ve-elhasil-neticesi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 ve sağduyu bakımından da çok düşük ve tutarsız bir anlayış olduğu söylenerek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ikisinde de ölçülü ve maksatlı bir sonucun şuursuz ve düzensiz hareketlerden çıktığı iddia edilmiş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İçlerinde birçok farklı unsurun belli bir denge ve uyumla yer aldığını anlamayı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çok hassas oranlarla kurulan yapılar olduğunu göstererek gelişigüzelliğin bunu açıklayamayacağını ortaya koyuyor.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şuursuz sebeplerin böylesine ince ayarlı ve hikmetli bir yapıyı kendi kendine kurması mümkün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 maddenin bulunduğu, fakat bunların gelişigüzel değil son derece hassas bir ölçüyle birleştiği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hayat, ölçü ve sanatın tesadüf veya sebeplerle değil, Allah’ın kudreti ve takdiriyle anlaşılması gerektiği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ezelî hikmet sahibi Allah’ın takdiri ve yaratmasıyla açıklamaktır.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çok sayıda farklı unsurdan hassas bir dengeyle kurulmuş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şeydeki düzen ve hayatın tek bir ilahî kudretin eseri olduğunu savunarak tevhidi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akıldan uzak, saçma ve savunulamaz bir düşünceye düşürdüğü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Oluşumun rastgele değil, önceden belirlenmiş bir düzen ve ilahî takdirle gerçekleştiğini göstermek için yapılmıştır.</w:t>
            </w:r>
          </w:p>
        </w:tc>
      </w:tr>
    </w:tbl>
  </w:body>
</w:document>
</file>