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e9756a40c4a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ikinci imkânsızlık olarak reddedilen ana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canlının örnek verilmesinin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sineğin bedeni neden çok sayıda unsurla ilişkili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canlı bir varlık ilahî kudrete verilmezse, maddî sebepler için nasıl bir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Gözdeki küçük bir hücre üzerinden hangi düşüncenin saçmalığı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“sebep maddî ise” denilerek hangi ilke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ebleh Sofestailer bile utanır” anlamındaki ifadeyle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oluşumunu sebeplere bağlamak neden imkânsız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 örneği, büyüklük bakımından değil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zıt ve ayrı sebeplerin bir araya gelmesi neden problem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canlının gözündeki tek hücreye kadar inilmesi neyi güçlendirmek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“hazır bulunmak” ifadesi sebepler hakkında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sebeplerin, o canlının yanında ve hatta içinde hazır bulunması gerektiği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yapısında kâinattaki birçok madde ve sebebin payı varmış gibi düşünülebilecek kadar geniş bir bağlılık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küçük bir varlıkta bile son derece düzenli ve hassas bir yapı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varlığını Allah’ın kudreti yerine sebeplere bağlama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birçok farklı ve birbiriyle uyumsuz sebebin tam bir uyum içinde aynı canlıda birleşmesi gerektiği varsayılır.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görüşün o kadar zayıf ve gülünç olduğu, aşırı şüpheci kimselerin bile bunu savunmakta zorlanacağı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bir sebebin etkide bulunabilmesi için sonucuna temas etmesi veya yakınında olması gerektiği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Koca âlemdeki unsurların küçücük bir yerde toplanıp orada ustaca iş gördüğünü kabul etmenin akla aykırı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gerçekten etkili olsaydı, canlıyı uzaktan değil bizzat yakınında bulunarak oluşturmak zorunda olurlardı.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canlıyı açıklaması için işin daha da çıkmaza girdiğini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farklı şeylerin tam ölçüyle birleşip kusursuz bir yapı kurması kendi başına aklen beklenmez.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Küçüklüğüne rağmen çok ince bir düzen ve bağlantı taşıması yönüyle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düşünceye göre, maddî sebepler bir hücrenin içinde çalışıyor kabul edilirse ne tür bir tablo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kullanılan sert eleştiri, okuyucuda nasıl bir hüküm oluşturmayı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muhalde karşı çıkılan düşünce hangi isnaddır?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canlı bir varlıkta görülen “kemal-i intizam”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Sineğin “kâinatın bir özeti”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Sebeplere yaratıcı rolü verilirse, o sebeplerin canlı ile ilişkisi nasıl olmak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özellikle gözdeki hücre örneği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göre, maddî sebep anlayışının dayandığı varsayım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varsayım kabul edilince niçin daha büyük bir çelişki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sebeplerle meydana geldiğini söyleyen görüşe karşı ilk dikkat çekilen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bir sineğin varlığı bile bu tartışmada yeterli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“Birbirine zıd sebepler” ifadesiyle ne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tabiat-risalesi-p06-1-yol-2-muhal-sinek-misali-esbabin-ictimai-imkansizligi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Gelişigüzel bir oluşumu değil, bilinçli ve ölçülü bir yaratılışı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meydana gelişini ilahî yaratış yerine sebeplere bağlama isnadıdır.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görüşün ciddi ve savunulabilir değil, akıldan uzak bir iddia olduğu kanaatini oluşturmayı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temel unsurlarının küçücük bir mekâna sığdırıldığı son derece mantıksız bir tablo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Etkinin, fizikî temas ve yakınlıkla gerçekleştiği varsayımıdır.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küçük bir yerde bile olağanüstü düzen bulunduğunu ve sebepler teorisinin burada daha da çöktüğünü göstermek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 kalmaları yetmez; canlıya doğrudan bitişik ve iç yapısında etkin olmaları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küçük yapısında bile evrendeki pek çok unsurla bağlantılı bir düzen bulunduğu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 ve özellik bakımından farklı, uyumsuz ve bağımsız görünen etkenler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küçük canlıda bile sebeplerle açıklanamayacak kadar ince bir uyum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canlıda son derece hassas bir düzen ve ölçü bulunduğu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sayısız unsurun küçücük bir bedene, hatta tek bir hücreye yerleşmesi gerektiği sonucu çıkar.</w:t>
            </w:r>
          </w:p>
        </w:tc>
      </w:tr>
    </w:tbl>
  </w:body>
</w:document>
</file>