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a9a0eb3824c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eleştirilen temel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iddianın yanlışlığı için metinde kaç örnek imkânsızlık gösterileceği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yapısı, basit ve değişmeyen bir şey olarak mı yoksa sürekli yenilenen düzenli bir yapı olarak mı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Bedendeki küçük parçacıkların yalnız başına değil, daha geniş bir çevreyle ilişkili olduğu hangi iki alan üzerinden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Vücuttaki parçacıkların görevini düzgün yapabilmesi için neyi bozmamaları gerektiği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dış ve iç yönleriyle bu düzenli işleyişten nasıl fayda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Parçacıkları İlâhî emirle görev yapan unsurlar olarak kabul etmezsek, her birine hangi olağanüstü özellikleri vermek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parçacığın geçmiş, gelecek, soy ve rızık kaynaklarını bilmesi gerektiğini söylemek neyi göstermek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bir zerreye aşırı derecede bilgi ve şuur yüklemek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Parçacıkların doğru açıklaması metinde hangi iki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“Kendi kendine oluşuyor” sözüne karşı metnin genel hükmü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sadece maddî ve hareketsiz bir varlık olmadığı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Beslenme ve neslin devamı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yenilenen, düzenli ve hayret verici bir yapı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örnek verileceği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varlıkların kendi kendine meydana geldiği düşüncesidir.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kendine oluşma düşüncesinin akla aykırı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birine bedeni bütünüyle görecek, kâinatla ilişkileri bilecek ve çok üstün bir akıl taşıyacak özellikler vermek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Duyuları ve iç yönleri sayesinde bu hassas düzenin sonuçlarından yararlanır.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Bedendeki düzeni ve kâinatla olan bağlantıları bozmamaları gerektiği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değişen, yenilenen ve düzenli çalışan bir yapı olduğu söylenerek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birçok yönden geçersiz ve imkânsız bir iddia olduğu hükmüdür.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kanuna bağlı memurlar ve kader yahut kudret kaleminin noktaları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Tamamen akıldışı ve uydurma bir düşünce olarak değerlendiriliyor.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 hangi iki benzetmeyle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Zerrelerin bedende sürekli çalışması, insanın hangi yönü hakkında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Vücudun kâinatla ilişkisi özellikle hangi açıdan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Zerrelerin dikkatli hareket ettiği söylenirken hangi sebep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zerreler sanki neyi görerek yerlerini alıyorlar?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Eğer zerreler İlâhî idare altında değilse, bir göz hücresindeki parçacığa kadar ne tür bir bilgi isnad edilmesi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zerrelerin böylesine geniş bilgiye sahip olduğunu kabul etmeyi niçin reddediyor?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 geçen görüş, oluşumu kime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görüşe karşı kullanılan üslûp, onu makul mü yoksa akıldan uzak mı göstermeye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“mevcut” olması neden tartışmada önemli bir başlangıç noktasıdır?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bedenindeki değişim ve yenilenme, “kendi kendine olma” iddiasını neden zorlaştırır?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tabiat-risalesi-p08-2-mesele-1-muhal-zerrelere-suur-ve-ilim-vermek-lazim-gelmesi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ilişkiler ağını bozmayıp uyumu korumaları gerektiği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Rızıkla bağlantısı ve türün devamı açısından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canlı, dinamik ve ince bir düzen içinde yaratıldığı hakkında fikir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bir makineye ve sürekli değişen harika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İnsandaki düzenin, şuursuz parçacıkların kendi başına işi olamayacağı; bunun ancak sonsuz kudret ve ilim sahibi Allah’ın tasarrufuyla açıklanabileceğidir.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küçücük bir parçaya aşırı bir akıl ve şuur yüklemek mantıksızdır.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tamamını ve kâinatla ilgili birçok bağlantıyı bilecek kadar kapsamlı bilgi isnad edilmesi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kâinatla olan bağlarını fark ederek yerlerini alıyorlar.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sürekli işleyen ve dengeli kalan bir yapının tesadüfle açıklanması daha da güçleşir.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gözle görülen ve düzenli işleyen gerçek bir varlık olarak açıklama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Akıldan uzak göstermeye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kendi kendine şekillendiğini savunan görüşe bağlıyor.</w:t>
            </w:r>
          </w:p>
        </w:tc>
      </w:tr>
    </w:tbl>
  </w:body>
</w:document>
</file>