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bb080009d442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varlıkların dış dünyada yaratılmasını uzak görmek nasıl bir yanlışlık olarak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yanlış düşünceyi savunanların temel iddiası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Allah’ın yaratmasının kaç türlü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yaratma tarzından ilki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yaratma tarzında hangi yol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tarz yaratmada zerreler ve maddeler nasıl bir konumdadır?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mevsimi örneğiyle hangi hakikat gösterilmek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“Yoğu var edemez” diyen kişiye karşı metindeki cevap neye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hakikate yönelen kişinin ulaştığı manevî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başında, yeryüzünde her yıl çok sayıda türün yaratılması hangi amaçla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meydana gelen canlılık, parçada nasıl bir delil olarak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önce ilimde belirlenmiş olması, yaratılışla nasıl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hazır malzemeye dayanmadan doğrudan var etmesini ve gerekli şeyleri de yine yoktan vermesini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türlü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Onlar, yokluk hâlinden varlığa geçişin mümkün olmadığını ve var olanın da bütünüyle ortadan kaldırılamayacağını ileri sürüyorlar.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düşünce, çok büyük bir gaflet ve cehalet olarak görülüyor; hatta önceki inkârcı gruptan da daha şaşırtıcı bir sapma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yıl pek çok canlıyı farklı özellikleriyle meydana getiren sonsuz kudretin buna elbette muktedir olduğuna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Sayısız canlı türünün kolayca ortaya çıkarılması, Allah için yoktan yaratmanın zor olmadığını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Onlar, ilahî emre boyun eğen ve belirlenen kanunlar içinde görevlendirilen araçlar durumundadır.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ve sanat yönüyle, kâinattaki unsurların belli bir düzen içinde kullanılması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Önceden plan ve ölçülerinin belirlenmiş olması, dış dünyada yaratılmalarını kolaylaştıran bir temel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zamanda çok düzenli ve hikmetli bir hayat düzeninin kurulması, yaratmanın son derece kolay olduğuna delil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kudretinin büyüklüğünü göstermek ve yaratmayı inkâr eden görüşün ne kadar temelsiz olduğunu ortaya koymak için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 imana kavuştuğunu, kuruntulardan ve sapıklıktan kurtulduğunu, içindeki şüphelerin de dağıldığını söylüyor.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yaratma biçiminde, var edilen şeye gerekenler nasıl sağlanır?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İnşa yoluyla yaratmada hikmetin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“genel ve sürekli kanun” denilerek hangi düşünce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canlıların yalnız bedenlerinin değil, başka hangi yönlerinin de verildiği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kısımda geçen şükür ifadesi, kişinin iç dünyasında neyin değiştiğini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örneğinde, canlıların zerrat dışındaki yönlerinin de verilmesi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yaratmayı inkâr eden düşünce neden akla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“görünmeyen yazıyı görünür hâle getiren madde” benzetmesiyle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benzetme, yaratılışın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eleştirilen kişiler, hangi sözü kendilerine dayanak yapıyorlar?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Müellife göre bu söz neden geçersizdir?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yaratmasının “ihtira ve ibda” tarafı hangi bakımdan dikkat çekicidir?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tabiat-risalesi-p32-hatime-3-sual-kadir-i-mutlaka-nisbetle-icadin-imkani-ibda-ve-insa-sukurle-kapanis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Şekilleri, özellikleri ve pek çok hâlleri de birlikte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 etmenin ve ortadan kaldırmanın Allah için istisna değil, sürekli işleyen bir kudret tecellisi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yol, Allah’ın kusursuz hikmetini ve isimlerinin tecellilerini daha açık göstermeye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varlıkla birlikte, ona lazım olan şeyler de doğrudan ilahî kudretle verilir.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Önceden belirlenmiş ve ilimde mevcut olan şeylerin dış dünyada kolayca ortaya konulması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göz önündeki büyük yaratılış örnekleri, böyle bir inkârı boşa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Yaratmanın yalnız maddeleri toplamak olmadığını; biçim, özellik ve düzeni de veren üstün bir kudret bulunduğunu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 bakımından olgunlaştığını, zihnî karışıklıktan çıkıp huzura ulaştığını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aracı zorunlu kılmadan doğrudan yaratmayı ifade etmesi bakımından dikkat çekicidir.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hüküm, sınırlı varlıkların aczi üzerinden kuruluyor; sonsuz kudreti hesaba katmıyor.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Yoktan meydana gelişin olmayacağını ve var olanın da yok olmayacağını söylüyorlar.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Yaratmanın plansız ve gelişigüzel değil; bilgiye dayalı ve ölçülü olduğunu öne çıkarır.</w:t>
            </w:r>
          </w:p>
        </w:tc>
      </w:tr>
    </w:tbl>
  </w:body>
</w:document>
</file>