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e12ca4e9b47d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Allah hakkında neyin olmaması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ayet, Allah’ın varlığı ve birliği için nasıl bir açıklık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 Ankara’da hangi kötü düşüncenin yayılmaya çalıştığını gördü?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kötü düşünceye karşı yardımını nereden aldı?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yazılan risale hangi dildeydi?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yazı niçin beklenen kadar tesir etmedi?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bu delili niçin Türkçe anlatmaya karar verdi?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Dinsizlik fikri durdu mu, yoksa arttı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kısa geçildiği metinde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Ayette geçen soru, gerçekten cevap bekleyen bir soru mu, yoksa kuvvetli bir anlatım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kuvvetli anlatımla hangi gerçek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Müellif, Müslümanların sevinçli olduğu bir zamanda hangi tehlikeyi fark etti?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aldı.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Dinsiz bir düşüncenin insanları bozmaya çalıştığını gördü.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ve belli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 olmaması gerektiği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Arttı ve güçlendi.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daha iyi anlasın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Arapça bilen az olduğu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Arapçaydı.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 bozmak isteyen gizli bir fikir tehlikesini fark etti.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şüphe edilemeyeceği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Kuvvetli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parçalar başka risalelerde açıklanmış olduğu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tehlike için hangi benzetme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 bu tehlikenin özellikle neye zarar verebileceğini düşündü?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Yazılan delil hangi kitaptan alınan güçle hazırlandı?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yazı kısa ve toplu olduğu için ne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anlatım ayrıntılı mı, yoksa kısa bir özet gibi mi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hangi ders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Ayete göre gökleri ve yeri yaratan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ayet bize Allah hakkında nasıl bir kesinlik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Müellifin Ankara’ya gittiği yıl metinde özellikle anılıyor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sırada insanların içinde güçlü olan güzel duygu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fikir bu güzel ortama ne yapmak istiyordu?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 buna karşı yazdığı delili önce nasıl bir eser içinde kaleme aldı?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tabiat-risalesi-p02-ayetin-delaleti-ve-1338-ankarada-zindika-tehlikesi-burhanin-turkce-beyani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Etkisi yeterince görünmedi.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gücüyle hazırlandı.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temel esaslarına zarar verebileceğini düşündü.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Ejderhaya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bir kesinlik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Zararlı fikirlere karşı Kur’an’ın delilleriyle cevap vermek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özet gibi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Arapça bir risalede yazdı.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İçine girip bozmak ve zehirlemek istiyordu.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insanların sevinci ve kuvvetli düşüncesiydi.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anılıyor.</w:t>
            </w:r>
          </w:p>
        </w:tc>
      </w:tr>
    </w:tbl>
  </w:body>
</w:document>
</file>