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d9a971af1044e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bölümde, canlıların ortaya çıkmasını kime vermek yanlış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küçük bir canlı olarak hangi örnek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Sineğin bedeninde nasıl bir düzen olduğu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canlının yapımını sebeplere vermek neden zor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tabiat-risalesi-p06-1-yol-2-muhal-sinek-misali-esbabin-ictimai-imkansizligi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tabiat-risalesi-p06-1-yol-2-muhal-sinek-misali-esbabin-ictimai-imkansizligi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tabiat-risalesi-p06-1-yol-2-muhal-sinek-misali-esbabin-ictimai-imkansizligi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tabiat-risalesi-p06-1-yol-2-muhal-sinek-misali-esbabin-ictimai-imkansizligi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sineğin küçücük bedeni neyle bağlantılıdır?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Eğer maddî sebepler yapıyor denirse, bu sebepler nerede bulunmalı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Hatta sineğin gözündeki çok küçük yerde ne olması gerekir diye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düşünce akla yakın mı, akıldan uzak mı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tabiat-risalesi-p06-1-yol-2-muhal-sinek-misali-esbabin-ictimai-imkansizligi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tabiat-risalesi-p06-1-yol-2-muhal-sinek-misali-esbabin-ictimai-imkansizligi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tabiat-risalesi-p06-1-yol-2-muhal-sinek-misali-esbabin-ictimai-imkansizligi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tabiat-risalesi-p06-1-yol-2-muhal-sinek-misali-esbabin-ictimai-imkansizligi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Buradan Allah’ın hangi özelliğini anlamış oluruz?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imkânsızlıkta hangi yanlış düşünce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birbirinden ayrı ve zıt sebeplerin ne yapması gerektiği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toplanma nasıl bir ölçüyle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tabiat-risalesi-p06-1-yol-2-muhal-sinek-misali-esbabin-ictimai-imkansizligi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tabiat-risalesi-p06-1-yol-2-muhal-sinek-misali-esbabin-ictimai-imkansizligi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tabiat-risalesi-p06-1-yol-2-muhal-sinek-misali-esbabin-ictimai-imkansizligi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tabiat-risalesi-p06-1-yol-2-muhal-sinek-misali-esbabin-ictimai-imkansizligi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birçok farklı sebebin tam uyumla bir araya gelmesi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düzenli ve çok ölçülü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Sinek örneği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Sebeplere vermek yanlış görülüyor.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Akıldan uzak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Birçok unsurun orada yer alması gerekir diye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Canlının yanında ve içinde bulunmalı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Kâinattaki pek çok şeyle bağlantılıdır.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hassas ve tam bir uyumla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canlının oluşması için toplanmaları gerektiği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Canlıların sebeplerle yapıldığı düşüncesi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şeye gücü yettiğini anlamış oluruz.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Sinek kadar küçük bir canlıda bile böyle bir toplanma neden şaşırtıcıdır?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Sineğin bedeni için “bir özet” gibi denince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Maddî sebep bir şeyi yapıyorsa, sonuçla nasıl bir ilişkisi olmalı deniyor?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İğne ucu kadar küçük yerde sayısız unsurun çalıştığını düşünmek nasıl değerlendiriliyor?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tabiat-risalesi-p06-1-yol-2-muhal-sinek-misali-esbabin-ictimai-imkansizligi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tabiat-risalesi-p06-1-yol-2-muhal-sinek-misali-esbabin-ictimai-imkansizligi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tabiat-risalesi-p06-1-yol-2-muhal-sinek-misali-esbabin-ictimai-imkansizligi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tabiat-risalesi-p06-1-yol-2-muhal-sinek-misali-esbabin-ictimai-imkansizligi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insanlara hangi sonuca varmaları öğretiliyor?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canlıların varlığını açıklamak için hangi iki yol karşılaştırılıyor?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Sinek niçin örnek olarak seçilmiş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Sineğin küçüklüğü, anlatılan fikri nasıl güçlendiriyor?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tabiat-risalesi-p06-1-yol-2-muhal-sinek-misali-esbabin-ictimai-imkansizligi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tabiat-risalesi-p06-1-yol-2-muhal-sinek-misali-esbabin-ictimai-imkansizligi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tabiat-risalesi-p06-1-yol-2-muhal-sinek-misali-esbabin-ictimai-imkansizligi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tabiat-risalesi-p06-1-yol-2-muhal-sinek-misali-esbabin-ictimai-imkansizligi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sebepler sineği yapsa neyi yapmaları gerekirdi?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Özellikle sineğin gözündeki minicik yer için nasıl bir zorluk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Fakat metin bu düşünceye nasıl bakıyor?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hâlde canlıların yaratılması kime verilmelidir?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tabiat-risalesi-p06-1-yol-2-muhal-sinek-misali-esbabin-ictimai-imkansizligi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tabiat-risalesi-p06-1-yol-2-muhal-sinek-misali-esbabin-ictimai-imkansizligi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tabiat-risalesi-p06-1-yol-2-muhal-sinek-misali-esbabin-ictimai-imkansizligi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tabiat-risalesi-p06-1-yol-2-muhal-sinek-misali-esbabin-ictimai-imkansizligi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saçma ve imkânsız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Ona yakın olmalı ve temas etmelidir deniyor.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Pek çok şeyin onda toplandığı anlatılmak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küçücük yerde çok büyük bir düzen gerekir.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bir şeyde bile büyük bir düzen olduğunu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olmasına rağmen çok düzenli olduğu için seçilmiş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yaratması ve sebeplerin yapması karşılaştırılıyor.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şeyleri sebeplere vermemeleri öğretiliyor.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verilmelidir.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yanlış ve kabul edilemez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küçücük yere çok şeyin sığmasının gerekeceği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Sineğin bedeninde bulunmaları ve birlikte çalışmaları gerekirdi.</w:t>
            </w:r>
          </w:p>
        </w:tc>
      </w:tr>
    </w:tbl>
  </w:body>
</w:document>
</file>