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e57bf246d48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çok düzenli ve sanatlı varlıklar kime verilmelidir?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Mevcudatın düzenli, ölçülü ve hikmetli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toprak parçasının, çok farklı bitkilerin çıkış yeri olması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çiçeğin ayrı biçimde çıkması, toprak hakkında hangi düşünceyi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Tohum, yumurta ve nutfe örnekleri niçin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Bilinçsiz etkilerle özel biçimli çiçeklerin çıkması neyi göstermez?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toprağın ne kadar büyük işler yapması gerekiyormuş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“nakışlı” şeylere benzetilmesi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“hurafe” sayılan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düşünce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Allah’a verilmezse, toprak için nasıl bir kabul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saksı toprağı içinde gözle ne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Toprakta her biri için ayrı düzen varmış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ince bir plan varmış gibi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yapan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güçlü ve hikmet sahibi Allah’a verilmelidir.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güzellik ve sanat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Kocaman fabrikalar kurmuş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yaratıcı olduğunu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Başlangıç maddelerinin benzerliğini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tohumlardan farklı çiçekler çıktığı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çeşide göre ayrı işler yapan sistemler kabul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tabiat yapıyor düşüncesi yanlış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kendi başına yaratıcı sayılmasıdır.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ve hava kendi başına bilen varlıklar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Avrupa’daki çok sayıda yer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Çiçeklerin çok düzenli çıkması tesadüf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“çok farklı şekiller” sözü bize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Bilgisiz ve cansız sebeplerin sanatlı işler yapması hakkında ne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“akla uzak” olan düşünce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“ikinci imkânsızlık”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güzel düzeni tabiata vermek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toprağa atılan tohumlardan çıkan çiçekler birbirine benzer mi, farklı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ayrı biçimler, toprağın kendi başına yapabileceği bir iş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Hava, su, ısı ve ışığın her şeye benzer şekilde gitmesi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şeylerden çok düzenli çiçeklerin çıkması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çiçeğin özel bir biçimi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bilinçli bir yaratış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çoğalmayı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bilen varlıklar değildir; şuursuzdur.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tabiat şuursuzdur ve böyle işleri açıklayamaz.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Yaratmayı tabiata vermenin olmayacak bir şey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kendi kendine her şeyi yapması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sığmadığı hükmü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tabiata bırakılamayacağını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Seçmeden, bilinçsizce etki etmeleri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kendi başına yapamayacağı bir 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olur.</w:t>
            </w:r>
          </w:p>
        </w:tc>
      </w:tr>
    </w:tbl>
  </w:body>
</w:document>
</file>