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a8d95390f3499b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dünya neye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Yanlış düşünen kişi, bu âlemi kimin eseri olarak görmüyor?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 kişi, Allah’ı kabul etmeyince hangi yanlış şeye yöneliyor?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tabiat ne gibi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tabiat-risalesi-p16-3-muhal-1-misal-temsilden-tabiata-tatbik-ve-sert-ikaz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tabiat-risalesi-p16-3-muhal-1-misal-temsilden-tabiata-tatbik-ve-sert-ikaz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tabiat-risalesi-p16-3-muhal-1-misal-temsilden-tabiata-tatbik-ve-sert-ikaz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tabiat-risalesi-p16-3-muhal-1-misal-temsilden-tabiata-tatbik-ve-sert-ikaz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bu düşünce neden yanlıştır?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Kişiye, bu yanlış düşünceden kurtulmak için önce ne yapması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Etrafta görülen varlıklar neye şahitlik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En küçük şeylerden en büyük şeylere kadar her şey neyi gösteriyor?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tabiat-risalesi-p16-3-muhal-1-misal-temsilden-tabiata-tatbik-ve-sert-ikaz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tabiat-risalesi-p16-3-muhal-1-misal-temsilden-tabiata-tatbik-ve-sert-ikaz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tabiat-risalesi-p16-3-muhal-1-misal-temsilden-tabiata-tatbik-ve-sert-ikaz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tabiat-risalesi-p16-3-muhal-1-misal-temsilden-tabiata-tatbik-ve-sert-ikaz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insanın ayrıca neye bakması ve neyi dinlemesi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Parçanın sonunda kişiye ne tavsiye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 anlatılan yanlış kişi nasıl biri olarak tanıtılıyor?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Âlemin çok düzenli ve hikmetli olması bize neyi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tabiat-risalesi-p16-3-muhal-1-misal-temsilden-tabiata-tatbik-ve-sert-ikaz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tabiat-risalesi-p16-3-muhal-1-misal-temsilden-tabiata-tatbik-ve-sert-ikaz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tabiat-risalesi-p16-3-muhal-1-misal-temsilden-tabiata-tatbik-ve-sert-ikaz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tabiat-risalesi-p16-3-muhal-1-misal-temsilden-tabiata-tatbik-ve-sert-ikaz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Kendi başına yapan değil, sadece bir düzen ve kural gibi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Tabiata yöneliyor.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eseri olarak görmüyor.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Büyük ve düzenli bir saraya benzetiliyor.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Hepsinin bir sanatkârı olduğunu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Yüce bir Yaratıcıya şahitlik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Tabiat düşüncesinden çıkıp etrafına bakması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şuursuz ve güçsüz şeyler yaratamaz.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 yapan çok hikmetli bir Yaratıcı olduğunu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İnkâra kayan, şaşırmış bir insan olarak tanıtılıyor.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Boş sözleri bırakıp Allah’ın delillerini görmesi tavsiye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emrine bakması ve Kur’an’ı dinlemesi isteniyor.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Yanlış düşünen kişi, tabiatı nasıl bir şey sanıyor?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tabiatın asıl durumu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kural topluluğu neden kendi başına iş yapamaz?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 kişi, içinde bulunduğu yanlışta kalmak için neyi kabul etmek istemiyor?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tabiat-risalesi-p16-3-muhal-1-misal-temsilden-tabiata-tatbik-ve-sert-ikaz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tabiat-risalesi-p16-3-muhal-1-misal-temsilden-tabiata-tatbik-ve-sert-ikaz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tabiat-risalesi-p16-3-muhal-1-misal-temsilden-tabiata-tatbik-ve-sert-ikaz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tabiat-risalesi-p16-3-muhal-1-misal-temsilden-tabiata-tatbik-ve-sert-ikaz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bu kimseye neden çok sert bir uyarı yapılıyor?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Varlıklar Allah’ı nasıl haber veriyor?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Sarayı yapanla programını yazan arasında nasıl bir ilişki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Kişi neyi dinlerse bu boş düşüncelerden uzaklaşır?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tabiat-risalesi-p16-3-muhal-1-misal-temsilden-tabiata-tatbik-ve-sert-ikaz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tabiat-risalesi-p16-3-muhal-1-misal-temsilden-tabiata-tatbik-ve-sert-ikaz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tabiat-risalesi-p16-3-muhal-1-misal-temsilden-tabiata-tatbik-ve-sert-ikaz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tabiat-risalesi-p16-3-muhal-1-misal-temsilden-tabiata-tatbik-ve-sert-ikaz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âlem nasıl bir yer gibi düşünülüyor?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İnkârcı kişi bu yapının sahibini düşünmeyince ne yapıyor?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Bulduğu yanlış sebep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tabiat, yapan mı yoksa gösteren mi bir şeydir?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tabiat-risalesi-p16-3-muhal-1-misal-temsilden-tabiata-tatbik-ve-sert-ikaz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tabiat-risalesi-p16-3-muhal-1-misal-temsilden-tabiata-tatbik-ve-sert-ikaz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tabiat-risalesi-p16-3-muhal-1-misal-temsilden-tabiata-tatbik-ve-sert-ikaz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tabiat-risalesi-p16-3-muhal-1-misal-temsilden-tabiata-tatbik-ve-sert-ikaz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Ezelî Yaratıcıyı kabul etmek istemiyor.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aklı, gözü, şuuru ve kudreti yoktur.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İlâhî düzeni gösteren bir liste ve kural topluluğu gibi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şeyi yapan bir varlık sanıyor.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Kur’an’ı dinlerse uzaklaşır.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İkisini de aynı Yaratıcının yaptığı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biri ayrı bir işaretle ve dili varmış gibi haber veriyor.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açık gerçeği bırakıp çok yanlış bir söze sarılıyor.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Gösteren bir şeydir.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Tabiat dediği şeydir.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Yanlış bir sebep arıyor.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güzel hazırlanmış büyük bir yapı gibi düşünülüyor.</w:t>
            </w:r>
          </w:p>
        </w:tc>
      </w:tr>
    </w:tbl>
  </w:body>
</w:document>
</file>