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54d01fe42444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tabiat-risalesi-p25-hatime-1-sual-terk-i-ibadetkainatin-hukukuna-tecavuz-ve-alemi-itikada-gore-gormek - Set 1</w:t>
      </w:r>
    </w:p>
    <w:p>
      <w:pPr/>
      <w:r>
        <w:rPr/>
        <w:t xml:space="preserve">1-) İbadeti bırakana ağır uyarılar verilmesi neye benzetiliyor? (8 kelime)</w:t>
      </w:r>
    </w:p>
    <w:p>
      <w:pPr/>
      <w:r>
        <w:rPr/>
        <w:t xml:space="preserve">Halkın hakkını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 ve ibadeti bırakmak, varlıkların hakkına nasıl bir yanlış yapmış olur? (8 kelime)</w:t>
      </w:r>
    </w:p>
    <w:p>
      <w:pPr/>
      <w:r>
        <w:rPr/>
        <w:t xml:space="preserve">Onların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güzelliği ve olgunluğu ne ile görünür?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İbadeti terk eden kişi varlıkları nasıl görmeye başlar? (5 kelime)</w:t>
      </w:r>
    </w:p>
    <w:p>
      <w:pPr/>
      <w:r>
        <w:rPr/>
        <w:t xml:space="preserve">Değersiz,</w:t>
      </w:r>
    </w:p>
    <w:p>
      <w:r>
        <w:rPr/>
        <w:t/>
      </w:r>
    </w:p>
    <w:p>
      <w:pPr/>
      <w:r>
        <w:rPr/>
        <w:t xml:space="preserve">5-) Böyle düşünmek varlıklara karşı hangi kötü davranıştır? (2 kelime)</w:t>
      </w:r>
    </w:p>
    <w:p>
      <w:r>
        <w:rPr/>
        <w:t/>
      </w:r>
    </w:p>
    <w:p>
      <w:pPr/>
      <w:r>
        <w:rPr/>
        <w:t xml:space="preserve">6-) Her insanın dünyayı biraz farklı görmesinin sebebi nedir? (6 kelime)</w:t>
      </w:r>
    </w:p>
    <w:p>
      <w:pPr/>
      <w:r>
        <w:rPr/>
        <w:t xml:space="preserve">Kalbindeki</w:t>
      </w:r>
    </w:p>
    <w:p>
      <w:r>
        <w:rPr/>
        <w:t/>
      </w:r>
    </w:p>
    <w:p>
      <w:pPr/>
      <w:r>
        <w:rPr/>
        <w:t xml:space="preserve">7-) Çok üzgün bir insan çevresini nasıl görür? (5 kelime)</w:t>
      </w:r>
    </w:p>
    <w:p>
      <w:pPr/>
      <w:r>
        <w:rPr/>
        <w:t xml:space="preserve">Kederli</w:t>
      </w:r>
    </w:p>
    <w:p>
      <w:r>
        <w:rPr/>
        <w:t/>
      </w:r>
    </w:p>
    <w:p>
      <w:pPr/>
      <w:r>
        <w:rPr/>
        <w:t xml:space="preserve">8-) Çok sevinçli bir insan kâinatı nasıl görür? (4 kelime)</w:t>
      </w:r>
    </w:p>
    <w:p>
      <w:pPr/>
      <w:r>
        <w:rPr/>
        <w:t xml:space="preserve">Neşeli</w:t>
      </w:r>
    </w:p>
    <w:p>
      <w:r>
        <w:rPr/>
        <w:t/>
      </w:r>
    </w:p>
    <w:p>
      <w:pPr/>
      <w:r>
        <w:rPr/>
        <w:t xml:space="preserve">9-) Düşünerek ibadet eden kişi varlıklarda neyi fark eder?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10-) Gafletle ibadeti bırakan kişi varlıklar hakkında niçin yanılır? (6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2</w:t>
      </w:r>
    </w:p>
    <w:p>
      <w:pPr/>
      <w:r>
        <w:rPr/>
        <w:t xml:space="preserve">1-) Metinde, ibadeti terk etmenin cezasının sert olması hangi sebeple açıklanıyor?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Bu haksızlık yalnız kişiye mi olur, yoksa başka şeylere de olur mu?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3-) Varlıklar Allah’a dönük yönlerinde ne yapıyor olarak anlatılıyor? (7 kelime)</w:t>
      </w:r>
    </w:p>
    <w:p>
      <w:pPr/>
      <w:r>
        <w:rPr/>
        <w:t xml:space="preserve">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 bırakan biri varlıkların bu yönünü görünce mi, görmeyince mi hata eder? (3 kelime)</w:t>
      </w:r>
    </w:p>
    <w:p>
      <w:r>
        <w:rPr/>
        <w:t/>
      </w:r>
    </w:p>
    <w:p>
      <w:pPr/>
      <w:r>
        <w:rPr/>
        <w:t xml:space="preserve">5-) İnsan, kâinatı görmede ne gibi bir araç gibi yaratılmıştır? (8 kelime)</w:t>
      </w:r>
    </w:p>
    <w:p>
      <w:pPr/>
      <w:r>
        <w:rPr/>
        <w:t xml:space="preserve">Ölçü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insan için ayrı bir âlem var denince ne anlatılmak isteniyor? (8 kelime)</w:t>
      </w:r>
    </w:p>
    <w:p>
      <w:pPr/>
      <w:r>
        <w:rPr/>
        <w:t xml:space="preserve">Herkesin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İçinde üzüntü olan birinin bakışı nasıl olur?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8-) İçinde sevinç olan biri bakınca ne fark eder? (3 kelime)</w:t>
      </w:r>
    </w:p>
    <w:p>
      <w:r>
        <w:rPr/>
        <w:t/>
      </w:r>
    </w:p>
    <w:p>
      <w:pPr/>
      <w:r>
        <w:rPr/>
        <w:t xml:space="preserve">9-) İbadet edenle ibadeti bırakanın varlıkları görüşü aynı mıdır? (9 kelime)</w:t>
      </w:r>
    </w:p>
    <w:p>
      <w:pPr/>
      <w:r>
        <w:rPr/>
        <w:t xml:space="preserve">Hayır,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Gaflet ve inkâr, insanı doğru görüşe mi götürür, yanlış görüşe mi?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3</w:t>
      </w:r>
    </w:p>
    <w:p>
      <w:pPr/>
      <w:r>
        <w:rPr/>
        <w:t xml:space="preserve">1-) Metne göre Kur’an’daki sert uyarılar haksız mı, yoksa yerinde mi gösteriliyor? (2 kelime)</w:t>
      </w:r>
    </w:p>
    <w:p>
      <w:r>
        <w:rPr/>
        <w:t/>
      </w:r>
    </w:p>
    <w:p>
      <w:pPr/>
      <w:r>
        <w:rPr/>
        <w:t xml:space="preserve">2-) Bunun için verilen hükümdar örneği bize neyi anlatıyor? (8 kelime)</w:t>
      </w:r>
    </w:p>
    <w:p>
      <w:pPr/>
      <w:r>
        <w:rPr/>
        <w:t xml:space="preserve">Hakkı 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İbadeti terk eden kişi kimin yönetimindeki varlıklara karşı yanlış yapmış oluyor? (9 kelime)</w:t>
      </w:r>
    </w:p>
    <w:p>
      <w:pPr/>
      <w:r>
        <w:rPr/>
        <w:t xml:space="preserve">Ezelî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olgunluğu hangi güzel iş ile ortaya çıkıyor?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5-) Metinde varlıklar, Allah’ın isimlerini gösteren neye benzetiliyor? (8 kelime)</w:t>
      </w:r>
    </w:p>
    <w:p>
      <w:pPr/>
      <w:r>
        <w:rPr/>
        <w:t xml:space="preserve">Bir aynaya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neden kâinatı aynı şekilde görmez?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Sessizce düşünüp ciddi şekilde ibadet eden kişi neyi biraz anlayabilir? (3 kelime)</w:t>
      </w:r>
    </w:p>
    <w:p>
      <w:r>
        <w:rPr/>
        <w:t/>
      </w:r>
    </w:p>
    <w:p>
      <w:pPr/>
      <w:r>
        <w:rPr/>
        <w:t xml:space="preserve">8-) Gaflet içindeki insanın düşüncesi doğru mu, yanlış mı gösteriliyor? (2 kelime)</w:t>
      </w:r>
    </w:p>
    <w:p>
      <w:r>
        <w:rPr/>
        <w:t/>
      </w:r>
    </w:p>
    <w:p>
      <w:pPr/>
      <w:r>
        <w:rPr/>
        <w:t xml:space="preserve">9-) Bu yanlış bakışın sonucu varlıklara karşı nasıl bir davranış olur?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İbadeti unutup inkâra kayan kişi varlıkların hakkına nasıl girer?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4</w:t>
      </w:r>
    </w:p>
    <w:p>
      <w:pPr/>
      <w:r>
        <w:rPr/>
        <w:t xml:space="preserve">1-) Metinde ibadeti bırakmanın yalnız küçük bir hata olmadığı nasıl anlatılıyor? (8 kelime)</w:t>
      </w:r>
    </w:p>
    <w:p>
      <w:pPr/>
      <w:r>
        <w:rPr/>
        <w:t xml:space="preserve">Varlıkların hukukuna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Hangi örnekle bu durum daha kolay anlaşılır hâle getiriliyor?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Varlıkların Allah’a bakan yüzünde hangi iki güzel hâl bulunur? (4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4-) İbadeti terk eden kişi bu güzel hâli kabul etmezse varlıklar hakkında ne düşünür?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5-) İnsanın iç dünyası, dışarıyı görmesini etkiler mi? (2 kelime)</w:t>
      </w:r>
    </w:p>
    <w:p>
      <w:r>
        <w:rPr/>
        <w:t/>
      </w:r>
    </w:p>
    <w:p>
      <w:pPr/>
      <w:r>
        <w:rPr/>
        <w:t xml:space="preserve">6-) Ağlayan ve çok üzgün biri çevresini ne renk görür gibi olur? (4 kelime)</w:t>
      </w:r>
    </w:p>
    <w:p>
      <w:pPr/>
      <w:r>
        <w:rPr/>
        <w:t xml:space="preserve">Hüzünlü</w:t>
      </w:r>
    </w:p>
    <w:p>
      <w:r>
        <w:rPr/>
        <w:t/>
      </w:r>
    </w:p>
    <w:p>
      <w:pPr/>
      <w:r>
        <w:rPr/>
        <w:t xml:space="preserve">7-) Sevinçli biri çevresine bakınca nasıl bir hava hisseder? (4 kelime)</w:t>
      </w:r>
    </w:p>
    <w:p>
      <w:pPr/>
      <w:r>
        <w:rPr/>
        <w:t xml:space="preserve">Neşeli</w:t>
      </w:r>
    </w:p>
    <w:p>
      <w:r>
        <w:rPr/>
        <w:t/>
      </w:r>
    </w:p>
    <w:p>
      <w:pPr/>
      <w:r>
        <w:rPr/>
        <w:t xml:space="preserve">8-) İbadetini düşünerek yapan kişi varlıklarda hangi gerçeği fark etmeye başlar?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9-) İbadeti umursamayan kişinin varlıkları yanlış görmesi neden bir hak ihlalidir?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5</w:t>
      </w:r>
    </w:p>
    <w:p>
      <w:pPr/>
      <w:r>
        <w:rPr/>
        <w:t xml:space="preserve">1-) Metne göre ibadeti terk eden kişi niçin ağır bir suç işlemiş gibi anlatılıyor? (10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anlatımda ceza vermeye yetkili kişi kim örneğiyle açıklanıyor? (3 kelime)</w:t>
      </w:r>
    </w:p>
    <w:p>
      <w:r>
        <w:rPr/>
        <w:t/>
      </w:r>
    </w:p>
    <w:p>
      <w:pPr/>
      <w:r>
        <w:rPr/>
        <w:t xml:space="preserve">3-) Varlıkların en önemli manevi hâllerinden biri nedir? (3 kelime)</w:t>
      </w:r>
    </w:p>
    <w:p>
      <w:r>
        <w:rPr/>
        <w:t/>
      </w:r>
    </w:p>
    <w:p>
      <w:pPr/>
      <w:r>
        <w:rPr/>
        <w:t xml:space="preserve">4-) Bir insan bunu görmezse varlıkları nasıl tanımlar? (6 kelime)</w:t>
      </w:r>
    </w:p>
    <w:p>
      <w:pPr/>
      <w:r>
        <w:rPr/>
        <w:t xml:space="preserve">Cansız,</w:t>
      </w:r>
    </w:p>
    <w:p>
      <w:r>
        <w:rPr/>
        <w:t/>
      </w:r>
    </w:p>
    <w:p>
      <w:pPr/>
      <w:r>
        <w:rPr/>
        <w:t xml:space="preserve">5-) Böyle söylemek onların kemalini kabul etmek midir, reddetmek midir? (1 kelime)</w:t>
      </w:r>
    </w:p>
    <w:p>
      <w:r>
        <w:rPr/>
        <w:t/>
      </w:r>
    </w:p>
    <w:p>
      <w:pPr/>
      <w:r>
        <w:rPr/>
        <w:t xml:space="preserve">6-) İnsan için kâinatı anlamada nasıl bir görev anlatılıyor? (4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7-) Neden iki kişi aynı olaya bakıp farklı hissedebilir?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Üzüntü içindeki kişi ile sevinç içindeki kişinin kâinat görüşü aynı olur mu? (1 kelime)</w:t>
      </w:r>
    </w:p>
    <w:p>
      <w:r>
        <w:rPr/>
        <w:t/>
      </w:r>
    </w:p>
    <w:p>
      <w:pPr/>
      <w:r>
        <w:rPr/>
        <w:t xml:space="preserve">9-) İbadet ve tefekkür bir araya gelince kişi neyi daha iyi sezebilir? (5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6</w:t>
      </w:r>
    </w:p>
    <w:p>
      <w:pPr/>
      <w:r>
        <w:rPr/>
        <w:t xml:space="preserve">1-) Metinde, ibadeti bırakmanın sonucu neden yalnız kişisel bir eksik sayılmıyor?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Halkın hukukunu koruyan yönetici örneği hangi düşünceyi destekliyor?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Varlıklar Allah’a karşı hangi güzel işi yapıyor olarak düşünülüyor? (6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4-) İbadeti terk eden kişi bu durumu kabul etmeyince varlıkları hangi seviyeye indirir? (4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5-) Bu bakış varlıkları onurlandırır mı, küçültür mü? (1 kelime)</w:t>
      </w:r>
    </w:p>
    <w:p>
      <w:r>
        <w:rPr/>
        <w:t/>
      </w:r>
    </w:p>
    <w:p>
      <w:pPr/>
      <w:r>
        <w:rPr/>
        <w:t xml:space="preserve">6-) Herkesin kendi âlemi var denmesi, gerçekten ayrı ayrı gezegenlerde yaşamak mıdır? (8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İçinde keder olan biri çevresini nasıl algılar? (2 kelime)</w:t>
      </w:r>
    </w:p>
    <w:p>
      <w:r>
        <w:rPr/>
        <w:t/>
      </w:r>
    </w:p>
    <w:p>
      <w:pPr/>
      <w:r>
        <w:rPr/>
        <w:t xml:space="preserve">8-) İçinde neşe olan biri çevresini nasıl algılar? (2 kelime)</w:t>
      </w:r>
    </w:p>
    <w:p>
      <w:r>
        <w:rPr/>
        <w:t/>
      </w:r>
    </w:p>
    <w:p>
      <w:pPr/>
      <w:r>
        <w:rPr/>
        <w:t xml:space="preserve">9-) Ciddi ve düşünceli ibadet eden kimse, varlıkların hangi yönünü fark eder? (5 kelime)</w:t>
      </w:r>
    </w:p>
    <w:p>
      <w:pPr/>
      <w:r>
        <w:rPr/>
        <w:t xml:space="preserve">Allah’ı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1 - CEVAPLAR</w:t>
      </w:r>
    </w:p>
    <w:p>
      <w:pPr/>
      <w:r>
        <w:rPr/>
        <w:t xml:space="preserve">1-) İbadeti bırakana ağır uyarılar verilmesi neye benzetiliyor?</w:t>
      </w:r>
    </w:p>
    <w:p>
      <w:pPr/>
      <w:r>
        <w:rPr/>
        <w:t xml:space="preserve">Halkın hakkını koruyan bir hükümdarın ceza vermesine benzetiliyor.</w:t>
      </w:r>
    </w:p>
    <w:p>
      <w:pPr/>
      <w:r>
        <w:rPr/>
        <w:t xml:space="preserve">2-) Namazı ve ibadeti bırakmak, varlıkların hakkına nasıl bir yanlış yapmış olur?</w:t>
      </w:r>
    </w:p>
    <w:p>
      <w:pPr/>
      <w:r>
        <w:rPr/>
        <w:t xml:space="preserve">Onların değerini görmeyip manevî yönden haksızlık etmiş olur.</w:t>
      </w:r>
    </w:p>
    <w:p>
      <w:pPr/>
      <w:r>
        <w:rPr/>
        <w:t xml:space="preserve">3-) Metne göre varlıkların güzelliği ve olgunluğu ne ile görünür?</w:t>
      </w:r>
    </w:p>
    <w:p>
      <w:pPr/>
      <w:r>
        <w:rPr/>
        <w:t xml:space="preserve">Allah’ı anmaları ve kulluk etmeleriyle görünür.</w:t>
      </w:r>
    </w:p>
    <w:p>
      <w:pPr/>
      <w:r>
        <w:rPr/>
        <w:t xml:space="preserve">4-) İbadeti terk eden kişi varlıkları nasıl görmeye başlar?</w:t>
      </w:r>
    </w:p>
    <w:p>
      <w:pPr/>
      <w:r>
        <w:rPr/>
        <w:t xml:space="preserve">Değersiz, boş ve görevsiz sanır.</w:t>
      </w:r>
    </w:p>
    <w:p>
      <w:pPr/>
      <w:r>
        <w:rPr/>
        <w:t xml:space="preserve">5-) Böyle düşünmek varlıklara karşı hangi kötü davranıştır?</w:t>
      </w:r>
    </w:p>
    <w:p>
      <w:pPr/>
      <w:r>
        <w:rPr/>
        <w:t xml:space="preserve">Onları küçümsemektir.</w:t>
      </w:r>
    </w:p>
    <w:p>
      <w:pPr/>
      <w:r>
        <w:rPr/>
        <w:t xml:space="preserve">6-) Her insanın dünyayı biraz farklı görmesinin sebebi nedir?</w:t>
      </w:r>
    </w:p>
    <w:p>
      <w:pPr/>
      <w:r>
        <w:rPr/>
        <w:t xml:space="preserve">Kalbindeki inanca ve hâline göre görmesidir.</w:t>
      </w:r>
    </w:p>
    <w:p>
      <w:pPr/>
      <w:r>
        <w:rPr/>
        <w:t xml:space="preserve">7-) Çok üzgün bir insan çevresini nasıl görür?</w:t>
      </w:r>
    </w:p>
    <w:p>
      <w:pPr/>
      <w:r>
        <w:rPr/>
        <w:t xml:space="preserve">Kederli ve ağlar gibi görür.</w:t>
      </w:r>
    </w:p>
    <w:p>
      <w:pPr/>
      <w:r>
        <w:rPr/>
        <w:t xml:space="preserve">8-) Çok sevinçli bir insan kâinatı nasıl görür?</w:t>
      </w:r>
    </w:p>
    <w:p>
      <w:pPr/>
      <w:r>
        <w:rPr/>
        <w:t xml:space="preserve">Neşeli ve sevinçli görür.</w:t>
      </w:r>
    </w:p>
    <w:p>
      <w:pPr/>
      <w:r>
        <w:rPr/>
        <w:t xml:space="preserve">9-) Düşünerek ibadet eden kişi varlıklarda neyi fark eder?</w:t>
      </w:r>
    </w:p>
    <w:p>
      <w:pPr/>
      <w:r>
        <w:rPr/>
        <w:t xml:space="preserve">Onların Allah’ı anışını bir miktar anlar.</w:t>
      </w:r>
    </w:p>
    <w:p>
      <w:pPr/>
      <w:r>
        <w:rPr/>
        <w:t xml:space="preserve">10-) Gafletle ibadeti bırakan kişi varlıklar hakkında niçin yanılır?</w:t>
      </w:r>
    </w:p>
    <w:p>
      <w:pPr/>
      <w:r>
        <w:rPr/>
        <w:t xml:space="preserve">Gerçek hallerine ters bir düşünceye kapılır.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2 - CEVAPLAR</w:t>
      </w:r>
    </w:p>
    <w:p>
      <w:pPr/>
      <w:r>
        <w:rPr/>
        <w:t xml:space="preserve">1-) Metinde, ibadeti terk etmenin cezasının sert olması hangi sebeple açıklanıyor?</w:t>
      </w:r>
    </w:p>
    <w:p>
      <w:pPr/>
      <w:r>
        <w:rPr/>
        <w:t xml:space="preserve">Büyük bir haksızlık sayılmasıyla açıklanıyor.</w:t>
      </w:r>
    </w:p>
    <w:p>
      <w:pPr/>
      <w:r>
        <w:rPr/>
        <w:t xml:space="preserve">2-) Bu haksızlık yalnız kişiye mi olur, yoksa başka şeylere de olur mu?</w:t>
      </w:r>
    </w:p>
    <w:p>
      <w:pPr/>
      <w:r>
        <w:rPr/>
        <w:t xml:space="preserve">Başka varlıklara da olur.</w:t>
      </w:r>
    </w:p>
    <w:p>
      <w:pPr/>
      <w:r>
        <w:rPr/>
        <w:t xml:space="preserve">3-) Varlıklar Allah’a dönük yönlerinde ne yapıyor olarak anlatılıyor?</w:t>
      </w:r>
    </w:p>
    <w:p>
      <w:pPr/>
      <w:r>
        <w:rPr/>
        <w:t xml:space="preserve">Tesbih ediyor ve kulluk ediyor olarak anlatılıyor.</w:t>
      </w:r>
    </w:p>
    <w:p>
      <w:pPr/>
      <w:r>
        <w:rPr/>
        <w:t xml:space="preserve">4-) İbadeti bırakan biri varlıkların bu yönünü görünce mi, görmeyince mi hata eder?</w:t>
      </w:r>
    </w:p>
    <w:p>
      <w:pPr/>
      <w:r>
        <w:rPr/>
        <w:t xml:space="preserve">Görmeyince hata eder.</w:t>
      </w:r>
    </w:p>
    <w:p>
      <w:pPr/>
      <w:r>
        <w:rPr/>
        <w:t xml:space="preserve">5-) İnsan, kâinatı görmede ne gibi bir araç gibi yaratılmıştır?</w:t>
      </w:r>
    </w:p>
    <w:p>
      <w:pPr/>
      <w:r>
        <w:rPr/>
        <w:t xml:space="preserve">Ölçü ve tartı gibi bir araç olarak yaratılmıştır.</w:t>
      </w:r>
    </w:p>
    <w:p>
      <w:pPr/>
      <w:r>
        <w:rPr/>
        <w:t xml:space="preserve">6-) Her insan için ayrı bir âlem var denince ne anlatılmak isteniyor?</w:t>
      </w:r>
    </w:p>
    <w:p>
      <w:pPr/>
      <w:r>
        <w:rPr/>
        <w:t xml:space="preserve">Herkesin dünyayı kendi iç hâline göre görmesi anlatılıyor.</w:t>
      </w:r>
    </w:p>
    <w:p>
      <w:pPr/>
      <w:r>
        <w:rPr/>
        <w:t xml:space="preserve">7-) İçinde üzüntü olan birinin bakışı nasıl olur?</w:t>
      </w:r>
    </w:p>
    <w:p>
      <w:pPr/>
      <w:r>
        <w:rPr/>
        <w:t xml:space="preserve">Her şeyi üzgün gibi görür.</w:t>
      </w:r>
    </w:p>
    <w:p>
      <w:pPr/>
      <w:r>
        <w:rPr/>
        <w:t xml:space="preserve">8-) İçinde sevinç olan biri bakınca ne fark eder?</w:t>
      </w:r>
    </w:p>
    <w:p>
      <w:pPr/>
      <w:r>
        <w:rPr/>
        <w:t xml:space="preserve">Çevreyi sevinçli görür.</w:t>
      </w:r>
    </w:p>
    <w:p>
      <w:pPr/>
      <w:r>
        <w:rPr/>
        <w:t xml:space="preserve">9-) İbadet edenle ibadeti bırakanın varlıkları görüşü aynı mıdır?</w:t>
      </w:r>
    </w:p>
    <w:p>
      <w:pPr/>
      <w:r>
        <w:rPr/>
        <w:t xml:space="preserve">Hayır, biri doğruya daha yakın görür, öteki yanlış anlar.</w:t>
      </w:r>
    </w:p>
    <w:p>
      <w:pPr/>
      <w:r>
        <w:rPr/>
        <w:t xml:space="preserve">10-) Gaflet ve inkâr, insanı doğru görüşe mi götürür, yanlış görüşe mi?</w:t>
      </w:r>
    </w:p>
    <w:p>
      <w:pPr/>
      <w:r>
        <w:rPr/>
        <w:t xml:space="preserve">Yanlış görüşe götürür.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3 - CEVAPLAR</w:t>
      </w:r>
    </w:p>
    <w:p>
      <w:pPr/>
      <w:r>
        <w:rPr/>
        <w:t xml:space="preserve">1-) Metne göre Kur’an’daki sert uyarılar haksız mı, yoksa yerinde mi gösteriliyor?</w:t>
      </w:r>
    </w:p>
    <w:p>
      <w:pPr/>
      <w:r>
        <w:rPr/>
        <w:t xml:space="preserve">Yerinde gösteriliyor.</w:t>
      </w:r>
    </w:p>
    <w:p>
      <w:pPr/>
      <w:r>
        <w:rPr/>
        <w:t xml:space="preserve">2-) Bunun için verilen hükümdar örneği bize neyi anlatıyor?</w:t>
      </w:r>
    </w:p>
    <w:p>
      <w:pPr/>
      <w:r>
        <w:rPr/>
        <w:t xml:space="preserve">Hakkı korumak için bazen ağır ceza verilebileceğini anlatıyor.</w:t>
      </w:r>
    </w:p>
    <w:p>
      <w:pPr/>
      <w:r>
        <w:rPr/>
        <w:t xml:space="preserve">3-) İbadeti terk eden kişi kimin yönetimindeki varlıklara karşı yanlış yapmış oluyor?</w:t>
      </w:r>
    </w:p>
    <w:p>
      <w:pPr/>
      <w:r>
        <w:rPr/>
        <w:t xml:space="preserve">Ezelî ve ebedî Sultan’ın varlıklarına karşı yanlış yapmış oluyor.</w:t>
      </w:r>
    </w:p>
    <w:p>
      <w:pPr/>
      <w:r>
        <w:rPr/>
        <w:t xml:space="preserve">4-) Varlıkların olgunluğu hangi güzel iş ile ortaya çıkıyor?</w:t>
      </w:r>
    </w:p>
    <w:p>
      <w:pPr/>
      <w:r>
        <w:rPr/>
        <w:t xml:space="preserve">Allah’ı anmaları ve ibadetleriyle ortaya çıkıyor.</w:t>
      </w:r>
    </w:p>
    <w:p>
      <w:pPr/>
      <w:r>
        <w:rPr/>
        <w:t xml:space="preserve">5-) Metinde varlıklar, Allah’ın isimlerini gösteren neye benzetiliyor?</w:t>
      </w:r>
    </w:p>
    <w:p>
      <w:pPr/>
      <w:r>
        <w:rPr/>
        <w:t xml:space="preserve">Bir aynaya ve birer mesaj taşıyan işarete benzetiliyor.</w:t>
      </w:r>
    </w:p>
    <w:p>
      <w:pPr/>
      <w:r>
        <w:rPr/>
        <w:t xml:space="preserve">6-) İnsan neden kâinatı aynı şekilde görmez?</w:t>
      </w:r>
    </w:p>
    <w:p>
      <w:pPr/>
      <w:r>
        <w:rPr/>
        <w:t xml:space="preserve">Çünkü herkes kendi kalbine göre bakar.</w:t>
      </w:r>
    </w:p>
    <w:p>
      <w:pPr/>
      <w:r>
        <w:rPr/>
        <w:t xml:space="preserve">7-) Sessizce düşünüp ciddi şekilde ibadet eden kişi neyi biraz anlayabilir?</w:t>
      </w:r>
    </w:p>
    <w:p>
      <w:pPr/>
      <w:r>
        <w:rPr/>
        <w:t xml:space="preserve">Varlıkların tesbihini anlayabilir.</w:t>
      </w:r>
    </w:p>
    <w:p>
      <w:pPr/>
      <w:r>
        <w:rPr/>
        <w:t xml:space="preserve">8-) Gaflet içindeki insanın düşüncesi doğru mu, yanlış mı gösteriliyor?</w:t>
      </w:r>
    </w:p>
    <w:p>
      <w:pPr/>
      <w:r>
        <w:rPr/>
        <w:t xml:space="preserve">Yanlış gösteriliyor.</w:t>
      </w:r>
    </w:p>
    <w:p>
      <w:pPr/>
      <w:r>
        <w:rPr/>
        <w:t xml:space="preserve">9-) Bu yanlış bakışın sonucu varlıklara karşı nasıl bir davranış olur?</w:t>
      </w:r>
    </w:p>
    <w:p>
      <w:pPr/>
      <w:r>
        <w:rPr/>
        <w:t xml:space="preserve">Manevî olarak onların hakkına girmek olur.</w:t>
      </w:r>
    </w:p>
    <w:p>
      <w:pPr/>
      <w:r>
        <w:rPr/>
        <w:t xml:space="preserve">10-) İbadeti unutup inkâra kayan kişi varlıkların hakkına nasıl girer?</w:t>
      </w:r>
    </w:p>
    <w:p>
      <w:pPr/>
      <w:r>
        <w:rPr/>
        <w:t xml:space="preserve">Onları yanlış tanıyıp gerçek değerlerini örtmüş olur.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4 - CEVAPLAR</w:t>
      </w:r>
    </w:p>
    <w:p>
      <w:pPr/>
      <w:r>
        <w:rPr/>
        <w:t xml:space="preserve">1-) Metinde ibadeti bırakmanın yalnız küçük bir hata olmadığı nasıl anlatılıyor?</w:t>
      </w:r>
    </w:p>
    <w:p>
      <w:pPr/>
      <w:r>
        <w:rPr/>
        <w:t xml:space="preserve">Varlıkların hukukuna dokunan büyük bir yanlış olduğu anlatılıyor.</w:t>
      </w:r>
    </w:p>
    <w:p>
      <w:pPr/>
      <w:r>
        <w:rPr/>
        <w:t xml:space="preserve">2-) Hangi örnekle bu durum daha kolay anlaşılır hâle getiriliyor?</w:t>
      </w:r>
    </w:p>
    <w:p>
      <w:pPr/>
      <w:r>
        <w:rPr/>
        <w:t xml:space="preserve">Bir hükümdarın halkını koruması örneğiyle.</w:t>
      </w:r>
    </w:p>
    <w:p>
      <w:pPr/>
      <w:r>
        <w:rPr/>
        <w:t xml:space="preserve">3-) Varlıkların Allah’a bakan yüzünde hangi iki güzel hâl bulunur?</w:t>
      </w:r>
    </w:p>
    <w:p>
      <w:pPr/>
      <w:r>
        <w:rPr/>
        <w:t xml:space="preserve">Tesbih ve ibadet bulunur.</w:t>
      </w:r>
    </w:p>
    <w:p>
      <w:pPr/>
      <w:r>
        <w:rPr/>
        <w:t xml:space="preserve">4-) İbadeti terk eden kişi bu güzel hâli kabul etmezse varlıklar hakkında ne düşünür?</w:t>
      </w:r>
    </w:p>
    <w:p>
      <w:pPr/>
      <w:r>
        <w:rPr/>
        <w:t xml:space="preserve">Onları kıymetsiz ve faydasız sanır.</w:t>
      </w:r>
    </w:p>
    <w:p>
      <w:pPr/>
      <w:r>
        <w:rPr/>
        <w:t xml:space="preserve">5-) İnsanın iç dünyası, dışarıyı görmesini etkiler mi?</w:t>
      </w:r>
    </w:p>
    <w:p>
      <w:pPr/>
      <w:r>
        <w:rPr/>
        <w:t xml:space="preserve">Evet, etkiler.</w:t>
      </w:r>
    </w:p>
    <w:p>
      <w:pPr/>
      <w:r>
        <w:rPr/>
        <w:t xml:space="preserve">6-) Ağlayan ve çok üzgün biri çevresini ne renk görür gibi olur?</w:t>
      </w:r>
    </w:p>
    <w:p>
      <w:pPr/>
      <w:r>
        <w:rPr/>
        <w:t xml:space="preserve">Hüzünlü görür gibi olur.</w:t>
      </w:r>
    </w:p>
    <w:p>
      <w:pPr/>
      <w:r>
        <w:rPr/>
        <w:t xml:space="preserve">7-) Sevinçli biri çevresine bakınca nasıl bir hava hisseder?</w:t>
      </w:r>
    </w:p>
    <w:p>
      <w:pPr/>
      <w:r>
        <w:rPr/>
        <w:t xml:space="preserve">Neşeli bir hava hisseder.</w:t>
      </w:r>
    </w:p>
    <w:p>
      <w:pPr/>
      <w:r>
        <w:rPr/>
        <w:t xml:space="preserve">8-) İbadetini düşünerek yapan kişi varlıklarda hangi gerçeği fark etmeye başlar?</w:t>
      </w:r>
    </w:p>
    <w:p>
      <w:pPr/>
      <w:r>
        <w:rPr/>
        <w:t xml:space="preserve">Onların Allah’ı andığını fark etmeye başlar.</w:t>
      </w:r>
    </w:p>
    <w:p>
      <w:pPr/>
      <w:r>
        <w:rPr/>
        <w:t xml:space="preserve">9-) İbadeti umursamayan kişinin varlıkları yanlış görmesi neden bir hak ihlalidir?</w:t>
      </w:r>
    </w:p>
    <w:p>
      <w:pPr/>
      <w:r>
        <w:rPr/>
        <w:t xml:space="preserve">Çünkü onların gerçek değerini yok saymış olur.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5 - CEVAPLAR</w:t>
      </w:r>
    </w:p>
    <w:p>
      <w:pPr/>
      <w:r>
        <w:rPr/>
        <w:t xml:space="preserve">1-) Metne göre ibadeti terk eden kişi niçin ağır bir suç işlemiş gibi anlatılıyor?</w:t>
      </w:r>
    </w:p>
    <w:p>
      <w:pPr/>
      <w:r>
        <w:rPr/>
        <w:t xml:space="preserve">Çünkü sadece kendine değil, varlıklara karşı da manevî haksızlık yapıyor.</w:t>
      </w:r>
    </w:p>
    <w:p>
      <w:pPr/>
      <w:r>
        <w:rPr/>
        <w:t xml:space="preserve">2-) Bu anlatımda ceza vermeye yetkili kişi kim örneğiyle açıklanıyor?</w:t>
      </w:r>
    </w:p>
    <w:p>
      <w:pPr/>
      <w:r>
        <w:rPr/>
        <w:t xml:space="preserve">Hükümdar örneğiyle açıklanıyor.</w:t>
      </w:r>
    </w:p>
    <w:p>
      <w:pPr/>
      <w:r>
        <w:rPr/>
        <w:t xml:space="preserve">3-) Varlıkların en önemli manevi hâllerinden biri nedir?</w:t>
      </w:r>
    </w:p>
    <w:p>
      <w:pPr/>
      <w:r>
        <w:rPr/>
        <w:t xml:space="preserve">Allah’ı tesbih etmeleridir.</w:t>
      </w:r>
    </w:p>
    <w:p>
      <w:pPr/>
      <w:r>
        <w:rPr/>
        <w:t xml:space="preserve">4-) Bir insan bunu görmezse varlıkları nasıl tanımlar?</w:t>
      </w:r>
    </w:p>
    <w:p>
      <w:pPr/>
      <w:r>
        <w:rPr/>
        <w:t xml:space="preserve">Cansız, amaçsız ve değersiz gibi tanımlar.</w:t>
      </w:r>
    </w:p>
    <w:p>
      <w:pPr/>
      <w:r>
        <w:rPr/>
        <w:t xml:space="preserve">5-) Böyle söylemek onların kemalini kabul etmek midir, reddetmek midir?</w:t>
      </w:r>
    </w:p>
    <w:p>
      <w:pPr/>
      <w:r>
        <w:rPr/>
        <w:t xml:space="preserve">Reddetmektir.</w:t>
      </w:r>
    </w:p>
    <w:p>
      <w:pPr/>
      <w:r>
        <w:rPr/>
        <w:t xml:space="preserve">6-) İnsan için kâinatı anlamada nasıl bir görev anlatılıyor?</w:t>
      </w:r>
    </w:p>
    <w:p>
      <w:pPr/>
      <w:r>
        <w:rPr/>
        <w:t xml:space="preserve">Ölçü olma görevi anlatılıyor.</w:t>
      </w:r>
    </w:p>
    <w:p>
      <w:pPr/>
      <w:r>
        <w:rPr/>
        <w:t xml:space="preserve">7-) Neden iki kişi aynı olaya bakıp farklı hissedebilir?</w:t>
      </w:r>
    </w:p>
    <w:p>
      <w:pPr/>
      <w:r>
        <w:rPr/>
        <w:t xml:space="preserve">Çünkü kalpleri ve inançları farklıdır.</w:t>
      </w:r>
    </w:p>
    <w:p>
      <w:pPr/>
      <w:r>
        <w:rPr/>
        <w:t xml:space="preserve">8-) Üzüntü içindeki kişi ile sevinç içindeki kişinin kâinat görüşü aynı olur mu?</w:t>
      </w:r>
    </w:p>
    <w:p>
      <w:pPr/>
      <w:r>
        <w:rPr/>
        <w:t xml:space="preserve">Olmaz.</w:t>
      </w:r>
    </w:p>
    <w:p>
      <w:pPr/>
      <w:r>
        <w:rPr/>
        <w:t xml:space="preserve">9-) İbadet ve tefekkür bir araya gelince kişi neyi daha iyi sezebilir?</w:t>
      </w:r>
    </w:p>
    <w:p>
      <w:pPr/>
      <w:r>
        <w:rPr/>
        <w:t xml:space="preserve">Varlıkların kulluğunu daha iyi sezebilir.</w:t>
      </w:r>
    </w:p>
    <w:p>
      <w:r>
        <w:br w:type="page"/>
      </w:r>
    </w:p>
    <w:p>
      <w:pPr>
        <w:pStyle w:val="Heading2"/>
      </w:pPr>
      <w:r>
        <w:t>2sinif tabiat-risalesi-p25-hatime-1-sual-terk-i-ibadetkainatin-hukukuna-tecavuz-ve-alemi-itikada-gore-gormek - Set 6 - CEVAPLAR</w:t>
      </w:r>
    </w:p>
    <w:p>
      <w:pPr/>
      <w:r>
        <w:rPr/>
        <w:t xml:space="preserve">1-) Metinde, ibadeti bırakmanın sonucu neden yalnız kişisel bir eksik sayılmıyor?</w:t>
      </w:r>
    </w:p>
    <w:p>
      <w:pPr/>
      <w:r>
        <w:rPr/>
        <w:t xml:space="preserve">Çünkü kâinata bakışı da bozuyor.</w:t>
      </w:r>
    </w:p>
    <w:p>
      <w:pPr/>
      <w:r>
        <w:rPr/>
        <w:t xml:space="preserve">2-) Halkın hukukunu koruyan yönetici örneği hangi düşünceyi destekliyor?</w:t>
      </w:r>
    </w:p>
    <w:p>
      <w:pPr/>
      <w:r>
        <w:rPr/>
        <w:t xml:space="preserve">Hak çiğnenince cezanın ağır olabileceği düşüncesini destekliyor.</w:t>
      </w:r>
    </w:p>
    <w:p>
      <w:pPr/>
      <w:r>
        <w:rPr/>
        <w:t xml:space="preserve">3-) Varlıklar Allah’a karşı hangi güzel işi yapıyor olarak düşünülüyor?</w:t>
      </w:r>
    </w:p>
    <w:p>
      <w:pPr/>
      <w:r>
        <w:rPr/>
        <w:t xml:space="preserve">İbadet ve tesbih yapıyor olarak düşünülüyor.</w:t>
      </w:r>
    </w:p>
    <w:p>
      <w:pPr/>
      <w:r>
        <w:rPr/>
        <w:t xml:space="preserve">4-) İbadeti terk eden kişi bu durumu kabul etmeyince varlıkları hangi seviyeye indirir?</w:t>
      </w:r>
    </w:p>
    <w:p>
      <w:pPr/>
      <w:r>
        <w:rPr/>
        <w:t xml:space="preserve">Yüksek değerlerinden aşağı indirir.</w:t>
      </w:r>
    </w:p>
    <w:p>
      <w:pPr/>
      <w:r>
        <w:rPr/>
        <w:t xml:space="preserve">5-) Bu bakış varlıkları onurlandırır mı, küçültür mü?</w:t>
      </w:r>
    </w:p>
    <w:p>
      <w:pPr/>
      <w:r>
        <w:rPr/>
        <w:t xml:space="preserve">Küçültür.</w:t>
      </w:r>
    </w:p>
    <w:p>
      <w:pPr/>
      <w:r>
        <w:rPr/>
        <w:t xml:space="preserve">6-) Herkesin kendi âlemi var denmesi, gerçekten ayrı ayrı gezegenlerde yaşamak mıdır?</w:t>
      </w:r>
    </w:p>
    <w:p>
      <w:pPr/>
      <w:r>
        <w:rPr/>
        <w:t xml:space="preserve">Hayır, aynı dünyayı farklı kalp hâliyle görmek demektir.</w:t>
      </w:r>
    </w:p>
    <w:p>
      <w:pPr/>
      <w:r>
        <w:rPr/>
        <w:t xml:space="preserve">7-) İçinde keder olan biri çevresini nasıl algılar?</w:t>
      </w:r>
    </w:p>
    <w:p>
      <w:pPr/>
      <w:r>
        <w:rPr/>
        <w:t xml:space="preserve">Kederli algılar.</w:t>
      </w:r>
    </w:p>
    <w:p>
      <w:pPr/>
      <w:r>
        <w:rPr/>
        <w:t xml:space="preserve">8-) İçinde neşe olan biri çevresini nasıl algılar?</w:t>
      </w:r>
    </w:p>
    <w:p>
      <w:pPr/>
      <w:r>
        <w:rPr/>
        <w:t xml:space="preserve">Neşeli algılar.</w:t>
      </w:r>
    </w:p>
    <w:p>
      <w:pPr/>
      <w:r>
        <w:rPr/>
        <w:t xml:space="preserve">9-) Ciddi ve düşünceli ibadet eden kimse, varlıkların hangi yönünü fark eder?</w:t>
      </w:r>
    </w:p>
    <w:p>
      <w:pPr/>
      <w:r>
        <w:rPr/>
        <w:t xml:space="preserve">Allah’ı anan yönünü fark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dc655c010b41af" /></Relationships>
</file>