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2b63d1822450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anlatılan üçüncü imkânsızlığın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birlik taşıması, onun kaynağı hakkında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neden birçok sebebe vermek akıldan uzak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Sebeplerin etkisi metne göre hangi yolla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tabiat-risalesi-p07-1-yol-3-muhal-vahidden-ancak-vahid-sudur-eder-ve-temas-mubaseret-itirazi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Maddî sebepler canlıların hangi kısmına ulaşabilir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iç yapısı, dış yüzleriyle karşılaştırılınca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canlılar hakkında hangi önemli noktaya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küçük canlıları kör ve şuursuz sebeplere bağlamak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tabiat-risalesi-p07-1-yol-3-muhal-vahidden-ancak-vahid-sudur-eder-ve-temas-mubaseret-itirazi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“Kör” ve “sağır” gibi nitelemeler sebepler için neden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“birlik” ile “tek el”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farklı sebebin işe karışması normalde neye yol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tabiat-risalesi-p07-1-yol-3-muhal-vahidden-ancak-vahid-sudur-eder-ve-temas-mubaseret-itirazi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Dokunma ve doğrudan ilişki kurma yoluyla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birçok sebep karışıklık doğurur; oysa canlılarda çok hassas düzen ve ölçü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şeyin birden çok karışık elden değil, bir tek elden çıkmasının daha uygun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ve tek bir bütün olan varlıkların, karışık ve şuursuz birçok sebepten değil, tek bir kudret sahibi tarafından meydana getirildiğini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açık bir gerçeği görememeyi ve büyük bir akıl yanılmasını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küçük oldukları halde, yaratılış ve sanat bakımından çok şaşırtıcı oldukları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taraflarının daha ince, daha düzenli ve sanat bakımından daha üstün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Ancak dış taraflarına ilişebilir deniyor.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Ayrılığa, uyuşmazlığa ve karışıklığa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ve uyumlu bir yapının, bir tek düzenleyici tarafından ortaya konduğu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Böylesine düzenli, ölçülü ve canlı varlıklar, şuursuz sebeplerle açıklanamaz; onları yaratan ilim ve kudret sahibi tek bir yaratıcıdır.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onların bilgi, irade ve şuuru olmadığını anlatmak için kullanılmıştır.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canlılarda nasıl bir durum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karşılaştırmadan hangi düşünceye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maddî sebepler niçin canlıların iç düzenini açıklayamaz?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Dış taraf ile iç taraf arasında nasıl bir fark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tabiat-risalesi-p07-1-yol-3-muhal-vahidden-ancak-vahid-sudur-eder-ve-temas-mubaseret-itirazi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canlıların bile büyük varlıklardan daha hayret verici sayılması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 neden “kaba” ve “uzak” diye niteleniyor?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sert uyarının hedefi hangi yanlış düşüncedir?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bölüm, okuyucuya inanç bakımından hangi dersi vermektedir?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tabiat-risalesi-p07-1-yol-3-muhal-vahidden-ancak-vahid-sudur-eder-ve-temas-mubaseret-itirazi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imkânsızlıkta ilk olarak hangi kuraldan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Mükemmel düzen ve hassas ölçü, bir varlığın nasıl meydana geldiğine dair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sebeplerin çokluğu neden problem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Şuursuz sebeplere bir canlıyı vermek neden “pek çok imkânsızı birden kabul etmek”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tabiat-risalesi-p07-1-yol-3-muhal-vahidden-ancak-vahid-sudur-eder-ve-temas-mubaseret-itirazi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tarafın, dış tarafa göre daha hassas ve daha sanatlı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etkileri temasla olur; ama iç kısımlardaki ince düzen onların ulaşamadığı yerlerde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çok sayıda şuursuz sebebin işi olamayacağı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dikkatli bir düzen, dengeli bir ölçü ve tam bir uyum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Yaratılıştaki düzeni görüp, bunu Allah’ın kudret ve hikmetine vermek gerektiğini öğretmektedir.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 cansız, bilgisiz ve iradesiz sebeplere bağlama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ince ve hassas canlı yapısını kuracak özellikte olmadıkları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Büyüklüğün değil, yaratılıştaki ince sanatın önemli olduğunu ve bunun sebeplerle açıklanamayacağını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hem düzeni, hem ölçüyü, hem de canlılıktaki ince sanatı bilgisiz sebeplerle açıklamak mümkün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çokluk anlaşmazlık ve karmaşa sebebi olur; bu da canlılardaki düzenle uyuşmaz.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Rastgele ve dağınık güçlerle değil, hikmet sahibi bir düzenleyiciyle meydana geldiğini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Birliği olan bir şeyin, asıl olarak tek kaynaktan gelmesinin uygun olduğuna dair kuraldan söz ediliyor.</w:t>
            </w:r>
          </w:p>
        </w:tc>
      </w:tr>
    </w:tbl>
  </w:body>
</w:document>
</file>