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0e572581146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eleştirilen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sıradan, tek parça ve değişmeyen bir şey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bir saraya benzetilmesi hangi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zerrelerin devamlı çalışması, insanın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ilişkileri bozmadan davranması hangi kavramla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Neslin devamı ile ilgili ilişki insanı hangi açıdan geniş bir düzene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dış ve iç duyularıyla fayda görmesi, parçacıkların durumu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kabul edilmezse her parçacığa neden olağanüstü bir bilgi yüklenmiş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Aksi görüşte her bir zerreye verilmesi gereken en dikkat çekici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“Kendi kendine oluşuyor” sözü bu bölümde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bir makineye benzetilmesi hangi yönü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“Camid ve değişmez değil” denilerek insanın hangi özelliğine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sürekli işleyen canlı bir sistem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yönlü, düzenli ve hayranlık veren bir yapıya sahip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bedeni sürekli yenileniyor ve içinde düzenli işler devam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kendi kendine oluştuğunu söyleyen görüştür.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bedenin tamamını ve dış bağlantıları bilmek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Parçacıkların görevlerini çok uyumlu ve hikmetli biçimde yaptığını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bugünkü hayatına değil, soyunun sürmesine bağlı daha geniş bir düzene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ölçü kavramıyla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Durağan değil, canlı ve yenilenen bir yapıda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Parçalarının birlikte ve düzenli çalışmasını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ve imkânsız bir iddia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görme ve bilme gücüdür.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 çalışan zerrelerin sadece bedenle sınırlı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 ilişki kurulması insanın hangi halini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Parçacıklar sanki bütün âleme bakıyormuş gibi denilmesiyle hangi fikir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insan, bu düzenli çalışmadan nasıl yararlanır?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 ve gelecek bilgisi de istenince imkânsızlık nasıl daha da büyür?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Zerreye geçmişi ve geleceği bilme özelliği vermek neden aşırıdır?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sürekli yenilenmesi, kendi kendine oluşma iddiasına karşı nasıl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“basit bir madde” olmadığı neden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hem makineye hem yapıya benzetilmesi hangi ortak noktayı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 içindeki zerrelerin çalışması ile insanın yaşamı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parçacıkların bu bağlantıları bozmadan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bedeni özellikle hangi iki yönden dış âlemle bağlantılı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ve dış duyuları sayesinde bu düzenin sonucunda fayda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değil, geniş bir bilgiye uygun şekilde iş gördüğü fikri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nimetlere muhtaç bir kul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 ve neslin sürmesi gibi daha geniş ilişkilere bağlı oldukları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yapısı karmaşık, canlı ve sürekli değişen bir düzene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değişen bir yapının düzenle sürmesi, bilinçsizce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küçük bir parçaya çok büyük ve imkânsız bir ilim vermek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parçacığa zamanın geniş alanını kapsayan bir ilim vermek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Beslenme yönünden ve neslin devamı yönünden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dikkatli ve ölçülü bir düzenle hareket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yaşaması ve organlarının işlemesi, onların uyumlu çalışmasına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ikisi de düzenli kurulmuş ve parçaları uyum içinde çalışan bir bütünü anlatır.</w:t>
            </w:r>
          </w:p>
        </w:tc>
      </w:tr>
    </w:tbl>
  </w:body>
</w:document>
</file>