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bcf24eb134ca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muhalin başında hangi yöntemle açıklama yapılacağı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örnekteki boş arazide bulunan yapı nasıl bir yer olarak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 saraya giren kişinin temel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 saraydaki düzenli eşyaları görünce önce nasıl bir yanlış arayışa giriyor?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Vahşi adam neden saraydaki tek tek nesneleri kurucu sebep olarak kabul edemiyor?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bu davranışı hangi bakımdan eleştiriyor?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örnekteki sarayın özellikleri, içinde bulunduğu çevreyle birlikte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Saraya giren kişinin dışarıdan bir müdahaleyi reddetmesi onu nasıl bir çıkmaza sokuyor?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Adamın tek tek eşyalara bakıp hiçbirini yeterli bulamaması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Defterin diğer eşyalardan farkı ne olduğu için adam onu seçiyor?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Defterin işlevi ile adamın ona yüklediği rol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misalden çıkarılan ana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Dışarıdan bir yapanı kabul etmeyip içerideki eşyalardan birinin bütün sarayı meydana getirdiğini düşünmeye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Kaba, anlayıştan uzak ve doğru değerlendirme yapamayacak derecede şaşkın bir kimse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Medeniyet eserleriyle donatılmış, süslenmiş ve düzenli şekilde kurulmuş büyük bir yapı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iki örnek üzerinden anlaşılır hale getirileceği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gerçeği kabul etmediği için içerideki yetersiz şeylerden birine kurucu rolü vermeye mecbur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Issız bir yerde böylesine düzenli ve sanatlı bir yapının bulunması, bilinçli bir yapıcıyı daha açık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Cehaletin zorlamasıyla, soyut düzeni gerçek fail yerine koyduğu için eleştiriyor.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böylesine büyük ve düzenli bir yapıyı kurmaya elverişli olmadığını kendisi de fark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Düzeni anlatan şey ile düzeni kuran zat aynı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Defter en fazla bilgi taşıyabilir; fakat adam ona fiilen yapma ve yerleştirme görevi yüklüyor.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Düzen, plan ve kayıtla ilişkili görünmesi sebebiyle onu daha uygun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parçalarının, bütünün sebebi olamayacağını dolaylı biçimde itiraf ettiğini ortaya koyar.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örnekte sarayın içindeki eşyalarla ilgili hangi özellik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Vahşi adamın yaptığı temel hata hangi noktada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Defterin program ve fihrist niteliğinde olması, onun hangi sınırını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böyle bir isnadı hangi ruh hâliyle ilişkilendiriyor?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misalde “mecburen” yanlış sonuca gitme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o defterin sarayı fiilen kurup düzenlemesi neden mümkün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muhaldeki ilk temsilde insanın içine girdiği mekân hangi bakımdan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kişinin zihniyeti, gördüğü sanatlı yapıya karşı nasıl bir tavır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Saraydaki eşyalardan birinin bütün yapıyı kurduğunu aramak neden mantıksızdır?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Defterin sarayla ilgili olması, onu neden gerçek fail yapmaz?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adamın defteri kurucu gibi görmesi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 gördüğü deftere niçin özel bir anlam yüklüyor?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tabiat-risalesi-p15-3-muhal-1-misal-saray-temsili-ve-defteri-yapici-sanma-hezeyani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Akıldan uzaklaşmış, ölçüsüz ve hezeyanlı bir hâlle ilişkilendiriyor.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Kendiliğinden icra ve üretim yapamayacağını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Yapıyı meydana getiren asıl faili baştan devre dışı bırakmasında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sayıda, düzenli ve sanatlı olmaları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delili kabul etmeyip yanlış açıklamalar üretmeye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Boş bir yerde bulunmasına rağmen son derece düzenli ve süslü bir yapı olması bakımından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onda görme, tutma, yapma ve uygulama gücü yoktur; sadece bilgi ve kayıt niteliği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Hakiki sebebi reddeden kişinin, mantıksız da olsa başka bir dayanak uydurmak zorunda kalması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düzeni ve işleyişiyle ilgili bilgileri taşıdığı için onu diğer eşyalara göre daha ilgili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Delile dayalı bir akıl yürütme değil, mecbur kalmış yanlış bir vehim içinde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şeyle ilgili bilgi taşıması, onu meydana getirme kudreti verdiği anlamına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 olan bir şeyin, kendisini de aşan büyük düzenin bağımsız kurucusu olması düşünülemez.</w:t>
            </w:r>
          </w:p>
        </w:tc>
      </w:tr>
    </w:tbl>
  </w:body>
</w:document>
</file>