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b6cd834cf477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sebeplerle sonuçlar arasındaki ilişkinin kurulması hangi ilâhî esasa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Sonuçların sebeplere bağlanması hangi ilkeye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sebeplere bağlanan sonuçlar hakkında nasıl bir denge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ilâhî düzenin bir yansıması sayılması, modern anlamda “doğa yapıyor” düşüncesine nasıl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tabiatın dışta görülen yönü nasıl var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 ve tabiata sayısız araç ve ince işçilik yüklemek niçin daha ağır bir açıklama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Münkirin kendi geçmiş görüşü hakkında vardığı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Münkirin konuşmasında “yanlış giden yol” ifadesi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“Doğrudan doğruya Vâcibü’l-Vücud’a vermek” sözü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Münkirin iman cümlesi, delil ile teslimiyet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sebeplerin yaratılması ile sonuçların yaratılması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Sonuçların da ayrıca yaratıldığının söylenmesi hangi yanlış anlayışı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Doğanın yapan değil, yapılmış bir düzenin görünür yüzü olduğunu söyleyerek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 bir sebep düzeni kabul edilirken, gerçek tesirin Allah’a ait olduğu korunmaktadır.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bağlama, ilâhî hikmetin gereği olan düzen ve tertip ilkesi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bağ, Allah’ın hikmetle koyduğu düzen ve âdet kanunlarına dayandırılmaktadır.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ve sebepleri yaratmada bağımsız görmek şeklindeki eski anlayışına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yolunun son derece imkânsız, zararlı ve çirkin bir yol olduğunu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basit ve bilinçsiz varlıklara, mahiyetlerinin çok ötesinde bir güç ve bilgi isnat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kudretiyle meydana getirilmiştir.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sonuçları kendi başına meydana getirdiği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 de yaratan Allah’tır; sebepler, sonuçların bağımsız üreticisi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 aydınlanan zihnin, sonunda kalben teslim olup iman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 ve oluşları nihai olarak Allah’ın yaratmasına nisbet etmeyi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yaratılmasıyla birlikte sonuçların da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“yalnızca yansıtıcı” sayılması onun hangi iddiasını düşürür?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tabiatın dış dünyadaki yönünün de yaratılmış sayılması hangi yanlışı bozar?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sebeplerin hangi özellikleri, onların yaratıcı olamayacağını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muhakemeye göre kabul edilmesi en uygun olan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Münkirin itirafı sadece mantıkî bir geri adım mı, yoksa ahlâkî bir değerlendirme de içeriyor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tevhidi kabul etmek yalnız dinî bir teslimiyet midir, yoksa aklî bir mecburiyet 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çıkarılacak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Allah’ın sebepleri yaratması onların hangi konumda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 için kullanılan sıfatlar, burada hangi gerçeği güçlendirmek için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Sonuçların sebeplere bağlanması, Allah’ın yaratmasını ortadan kaldırır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eşya üzerindeki yeri, fail olmak yerine hangi kavramlarla sınırlandırılmaktadır?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Cansız, bilinçsiz, yaratılmış, yapılmış ve basit olmaları buna delil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kendi başına kadim ve etkili bir kaynak sanma yanlışını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üretici ve belirleyici güç olduğu iddiasını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Sebep-sonuç düzeninin kurulmuş olduğunu, fakat asıl failin yine Allah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takılıp kalmadan, düzenin arkasındaki gerçek yaratıcının Allah olduğunu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dinî bir teslimiyet hem de aklî bir zorunluluk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bir değerlendirme de içeriyor; eski yolunu zararlı ve çirkin diye niteliyor.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hakiki yaratıcısının Allah olduğunu, tabiat ve sebeplerin ise ancak düzen içinde yer alan vasıtalar olduğunu kabul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Ayna, yansıma ve görünüm alanı gibi kavramlarla sınırlandırılmaktadır.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 bağ sadece hikmetli bir tertibi gösterir, yaratma yine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yapmaya gücü yeten yüce yaratıcının yalnız O olduğunu göstermek için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bağımsız güçler değil, yaratılmış araçlar olduğunu gösterir.</w:t>
            </w:r>
          </w:p>
        </w:tc>
      </w:tr>
    </w:tbl>
  </w:body>
</w:document>
</file>