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221df316246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tabiat-risalesi-p13-ucuncu-kelime-soru-cevap-vahdete-nisbetin-kolayligi-ve-rububiyette-mudahalenin-imtinasi - Set 1</w:t>
      </w:r>
    </w:p>
    <w:p>
      <w:pPr/>
      <w:r>
        <w:rPr/>
        <w:t xml:space="preserve">1-) Metnin başındaki soruda hangi temel problem gündeme getiriliyor? (16 kelime)</w:t>
      </w:r>
    </w:p>
    <w:p>
      <w:pPr/>
      <w:r>
        <w:rPr/>
        <w:t xml:space="preserve">Varlıklar tabiata verilince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hangi örnek üzerinden kolaylık ve zorluk farkı anlatılıyor?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3-) Güneşle bağlantı sürdüğünde küçükten büyüğe farklı yüzeylerde ne kolayca gerçekleşmiş sayılır? (10 kelime)</w:t>
      </w:r>
    </w:p>
    <w:p>
      <w:pPr/>
      <w:r>
        <w:rPr/>
        <w:t xml:space="preserve">Güneşin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 kesildiğinde her bir parçacık hakkında hangi akıl dışı kabul gerekli hale gelir? (9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örnek, varlıkların Allah’a verilmesi halinde hangi sonuca işaret eder? (13 kelime)</w:t>
      </w:r>
    </w:p>
    <w:p>
      <w:pPr/>
      <w:r>
        <w:rPr/>
        <w:t xml:space="preserve">Her varlığın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sinek niçin anılmıştır? (18 kelime)</w:t>
      </w:r>
    </w:p>
    <w:p>
      <w:pPr/>
      <w:r>
        <w:rPr/>
        <w:t xml:space="preserve">Küçük görünen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düşüncenin “bir muhal değil, binler muhal” diye nitelenmesinin sebebi nedir? (17 kelime)</w:t>
      </w:r>
    </w:p>
    <w:p>
      <w:pPr/>
      <w:r>
        <w:rPr/>
        <w:t xml:space="preserve">Çünkü tabiata yaratıcı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Allah’ın benzeri ve ortağı hakkında nasıl bir hüküm veriliyor? (15 kelime)</w:t>
      </w:r>
    </w:p>
    <w:p>
      <w:pPr/>
      <w:r>
        <w:rPr/>
        <w:t xml:space="preserve">Allah’ın benzeri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nasıl ifade edersin? (15 kelime)</w:t>
      </w:r>
    </w:p>
    <w:p>
      <w:pPr/>
      <w:r>
        <w:rPr/>
        <w:t xml:space="preserve">Varlıkları Allah’a nisbet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mesajını inanç diliyle bir cümlede özetle. (13 kelime)</w:t>
      </w:r>
    </w:p>
    <w:p>
      <w:pPr/>
      <w:r>
        <w:rPr/>
        <w:t xml:space="preserve">Kâinattaki her 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2</w:t>
      </w:r>
    </w:p>
    <w:p>
      <w:pPr/>
      <w:r>
        <w:rPr/>
        <w:t xml:space="preserve">1-) Parçada “nisbet” ve “bağlılık” fikri neden merkezî bir yere sahiptir? (12 kelime)</w:t>
      </w:r>
    </w:p>
    <w:p>
      <w:pPr/>
      <w:r>
        <w:rPr/>
        <w:t xml:space="preserve">Çünkü kolaylığın kaynağı,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cevapta kullanılan güneş örneği hangi düşünceyi somutlaştırır? (10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Yansımanın kaynağı kabul edilince niçin iş kolaylaşır? (12 kelime)</w:t>
      </w:r>
    </w:p>
    <w:p>
      <w:pPr/>
      <w:r>
        <w:rPr/>
        <w:t xml:space="preserve">Çünkü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Kaynak inkâr edilirse neden iş zora girer? (16 kelime)</w:t>
      </w:r>
    </w:p>
    <w:p>
      <w:pPr/>
      <w:r>
        <w:rPr/>
        <w:t xml:space="preserve">Çünkü o zaman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“memuriyetin başıbozukluğa dönmesi” neyi anlatır? (10 kelime)</w:t>
      </w:r>
    </w:p>
    <w:p>
      <w:pPr/>
      <w:r>
        <w:rPr/>
        <w:t xml:space="preserve">Varlığın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 tabiata hangi nitelikler yüklenmiş olur? (15 kelime)</w:t>
      </w:r>
    </w:p>
    <w:p>
      <w:pPr/>
      <w:r>
        <w:rPr/>
        <w:t xml:space="preserve">Sonsuza yakın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yükleme niçin kabul edilemez? (13 kelime)</w:t>
      </w:r>
    </w:p>
    <w:p>
      <w:pPr/>
      <w:r>
        <w:rPr/>
        <w:t xml:space="preserve">Çünkü tabiat şuursuzdur;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cümlesinde rububiyet ile yaratma arasında nasıl bir ilişki kuruluyor?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doğru bakış açısı insanı hangi hükme götürür? (9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Sence pasajın muhataptan beklediği zihnî tavır nedir? (12 kelime)</w:t>
      </w:r>
    </w:p>
    <w:p>
      <w:pPr/>
      <w:r>
        <w:rPr/>
        <w:t xml:space="preserve">Sebeplerde takılı kalmayıp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3</w:t>
      </w:r>
    </w:p>
    <w:p>
      <w:pPr/>
      <w:r>
        <w:rPr/>
        <w:t xml:space="preserve">1-) Metinde sorulan itiraz, hangi iki durum arasında karşılaştırma yapmaktadır? (14 kelime)</w:t>
      </w:r>
    </w:p>
    <w:p>
      <w:pPr/>
      <w:r>
        <w:rPr/>
        <w:t xml:space="preserve">Tabiata nisbet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verilen örnek, çokluk içinde birliğin mümkünlüğünü nasıl gösterir? (14 kelime)</w:t>
      </w:r>
    </w:p>
    <w:p>
      <w:pPr/>
      <w:r>
        <w:rPr/>
        <w:t xml:space="preserve">Tek bir 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cam parçasından büyük su yüzeylerine kadar aynı etkinin görülmesi neyi ima eder? (10 kelime)</w:t>
      </w:r>
    </w:p>
    <w:p>
      <w:pPr/>
      <w:r>
        <w:rPr/>
        <w:t xml:space="preserve">İlahi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Allah’a nisbet edildiğinde varlıkların ihtiyaçları hangi yolla karşılanır?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5-) Burada “kolaylık” sadece insan açısından mı, yoksa varlığın meydana gelişi açısından mı kullanılmıştır? (5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6-) Küçük bir canlının yapısı niçin “fihriste” benzetmesiyle anılmıştır? (15 kelime)</w:t>
      </w:r>
    </w:p>
    <w:p>
      <w:pPr/>
      <w:r>
        <w:rPr/>
        <w:t xml:space="preserve">Çünkü onda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canlıyı tabiata vermek hangi yanlış sonuca sürükler? (12 kelime)</w:t>
      </w:r>
    </w:p>
    <w:p>
      <w:pPr/>
      <w:r>
        <w:rPr/>
        <w:t xml:space="preserve">Şuursuz tabiatı, evren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son hüküm, Allah’ın ortağı meselesini hangi alana da taşır? (13 kelime)</w:t>
      </w:r>
    </w:p>
    <w:p>
      <w:pPr/>
      <w:r>
        <w:rPr/>
        <w:t xml:space="preserve">Sadece zat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en genel aklî sonuç nedir? (17 kelime)</w:t>
      </w:r>
    </w:p>
    <w:p>
      <w:pPr/>
      <w:r>
        <w:rPr/>
        <w:t xml:space="preserve">Düzenli ve hikmetli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çıkarması gereken temel ders nedir? (14 kelime)</w:t>
      </w:r>
    </w:p>
    <w:p>
      <w:pPr/>
      <w:r>
        <w:rPr/>
        <w:t xml:space="preserve">Kâinattaki düzeni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4</w:t>
      </w:r>
    </w:p>
    <w:p>
      <w:pPr/>
      <w:r>
        <w:rPr/>
        <w:t xml:space="preserve">1-) Parçadaki soru, karşı tarafın hangi tereddüdünü dile getirir? (15 kelime)</w:t>
      </w:r>
    </w:p>
    <w:p>
      <w:pPr/>
      <w:r>
        <w:rPr/>
        <w:t xml:space="preserve">Tabiata vermenin imkânsızlık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misal, “tek merkezden çok işe tesir” fikrini hangi unsurla anlatır?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Güneşle ilişki kabul edilirse ayrıca her yerde gerçek bir güneş aramaya neden gerek kalmaz? (11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mantık varlıklar için uygulanınca nasıl bir sonuç çıkıyor? (11 kelime)</w:t>
      </w:r>
    </w:p>
    <w:p>
      <w:pPr/>
      <w:r>
        <w:rPr/>
        <w:t xml:space="preserve">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“İntisab” kavramı bu metinde hangi işleve sahiptir? (10 kelime)</w:t>
      </w:r>
    </w:p>
    <w:p>
      <w:pPr/>
      <w:r>
        <w:rPr/>
        <w:t xml:space="preserve">Varlığın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“Başıbozukluk” ifadesi hangi olumsuz durumu temsil eder? (13 kelime)</w:t>
      </w:r>
    </w:p>
    <w:p>
      <w:pPr/>
      <w:r>
        <w:rPr/>
        <w:t xml:space="preserve">Varlığın düzenli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kopuş sonrasında küçük bir canlı için bile nasıl bir kabiliyet varsaymak gerekir? (9 kelime)</w:t>
      </w:r>
    </w:p>
    <w:p>
      <w:pPr/>
      <w:r>
        <w:rPr/>
        <w:t xml:space="preserve">Evreni kurup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neden bu varsayımı çok ağır bir imkânsızlık olarak sunuyor? (13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hüküm, tevhid açısından neyi pekiştirir? (12 kelime)</w:t>
      </w:r>
    </w:p>
    <w:p>
      <w:pPr/>
      <w:r>
        <w:rPr/>
        <w:t xml:space="preserve">Allah’ın tekliğinin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5</w:t>
      </w:r>
    </w:p>
    <w:p>
      <w:pPr/>
      <w:r>
        <w:rPr/>
        <w:t xml:space="preserve">1-) Metinde ortaya atılan soru, hangi dönüşümün açıklamasını istemektedir? (19 kelime)</w:t>
      </w:r>
    </w:p>
    <w:p>
      <w:pPr/>
      <w:r>
        <w:rPr/>
        <w:t xml:space="preserve">Zor ve imkânsız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kullanılan ilk örnek hangi tabiat olayına dayanır? (6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3-) Bu örnekte asıl kaynakla bağ kurulunca sonuç neden tabiî görünür?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Bağ koparılınca niçin olağanüstü ve mantıksız varsayımlar gerekir? (14 kelime)</w:t>
      </w:r>
    </w:p>
    <w:p>
      <w:pPr/>
      <w:r>
        <w:rPr/>
        <w:t xml:space="preserve">Çünkü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Allah’a verilmesi halinde “gerekli olanın ulaştırılması” ifadesi neyi anlatır? (12 kelime)</w:t>
      </w:r>
    </w:p>
    <w:p>
      <w:pPr/>
      <w:r>
        <w:rPr/>
        <w:t xml:space="preserve">Her varlığın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Tabiata bırakılan bir canlı üzerinden hangi genel ilke çürütülmektedir? (10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tabiata yaratıcı rol vermeyi neden sadece yanlış değil, kat kat yanlış sayıyor? (13 kelime)</w:t>
      </w:r>
    </w:p>
    <w:p>
      <w:pPr/>
      <w:r>
        <w:rPr/>
        <w:t xml:space="preserve">Çünkü bu iddia,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hükme göre Allah’ın ortağının imkânsızlığı, hangi ikinci alanı da kapsar? (9 kelime)</w:t>
      </w:r>
    </w:p>
    <w:p>
      <w:pPr/>
      <w:r>
        <w:rPr/>
        <w:t xml:space="preserve">Eşyayı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aklî delil ile itikadî sonuç arasında nasıl bir bağ kuruluyor? (11 kelime)</w:t>
      </w:r>
    </w:p>
    <w:p>
      <w:pPr/>
      <w:r>
        <w:rPr/>
        <w:t xml:space="preserve">Önce örneklerle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6</w:t>
      </w:r>
    </w:p>
    <w:p>
      <w:pPr/>
      <w:r>
        <w:rPr/>
        <w:t xml:space="preserve">1-) Bu pasajda cevaplanan ana itirazı kısa şekilde ifade et. (11 kelime)</w:t>
      </w:r>
    </w:p>
    <w:p>
      <w:pPr/>
      <w:r>
        <w:rPr/>
        <w:t xml:space="preserve">“Tabiata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delil hangi benzetmeden hareket ediyor? (10 kelime)</w:t>
      </w:r>
    </w:p>
    <w:p>
      <w:pPr/>
      <w:r>
        <w:rPr/>
        <w:t xml:space="preserve">Güneş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“yansıma” kavramı neyi temsil eder? (9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Güneşten kopuk düşünülünce her zerre için neyi kabul etmek gerekir? (9 kelime)</w:t>
      </w:r>
    </w:p>
    <w:p>
      <w:pPr/>
      <w:r>
        <w:rPr/>
        <w:t xml:space="preserve">Her zerrede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Allah’a doğrudan nisbet edilen her varlık için hangi iki kavram öne çıkar? (5 kelime)</w:t>
      </w:r>
    </w:p>
    <w:p>
      <w:pPr/>
      <w:r>
        <w:rPr/>
        <w:t xml:space="preserve">Kolaylık</w:t>
      </w:r>
    </w:p>
    <w:p>
      <w:r>
        <w:rPr/>
        <w:t/>
      </w:r>
    </w:p>
    <w:p>
      <w:pPr/>
      <w:r>
        <w:rPr/>
        <w:t xml:space="preserve">6-) Nisbet kesildiğinde varlık hangi yanlış konuma düşürülmüş olur? (13 kelime)</w:t>
      </w:r>
    </w:p>
    <w:p>
      <w:pPr/>
      <w:r>
        <w:rPr/>
        <w:t xml:space="preserve">Kendi kendine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misaliyle hangi düşünce reddedilmektedir? (11 kelime)</w:t>
      </w:r>
    </w:p>
    <w:p>
      <w:pPr/>
      <w:r>
        <w:rPr/>
        <w:t xml:space="preserve">Böylesine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tabiatın içine hangi seviyede bir güç ve hikmet yerleştirilmiş sayılıyor? (11 kelime)</w:t>
      </w:r>
    </w:p>
    <w:p>
      <w:pPr/>
      <w:r>
        <w:rPr/>
        <w:t xml:space="preserve">Bütün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hüküm, tevhid ilkesini hangi ifadeyle kuvvetlendiriyor? (14 kelime)</w:t>
      </w:r>
    </w:p>
    <w:p>
      <w:pPr/>
      <w:r>
        <w:rPr/>
        <w:t xml:space="preserve">Allah’ın ne zatında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1 - CEVAPLAR</w:t>
      </w:r>
    </w:p>
    <w:p>
      <w:pPr/>
      <w:r>
        <w:rPr/>
        <w:t xml:space="preserve">1-) Metnin başındaki soruda hangi temel problem gündeme getiriliyor?</w:t>
      </w:r>
    </w:p>
    <w:p>
      <w:pPr/>
      <w:r>
        <w:rPr/>
        <w:t xml:space="preserve">Varlıklar tabiata verilince ortaya çıkan büyük güçlüklerin, her şey Allah’a nisbet edilince nasıl ortadan kalktığı soruluyor.</w:t>
      </w:r>
    </w:p>
    <w:p>
      <w:pPr/>
      <w:r>
        <w:rPr/>
        <w:t xml:space="preserve">2-) Cevapta ilk olarak hangi örnek üzerinden kolaylık ve zorluk farkı anlatılıyor?</w:t>
      </w:r>
    </w:p>
    <w:p>
      <w:pPr/>
      <w:r>
        <w:rPr/>
        <w:t xml:space="preserve">Güneşin yansıması örneği üzerinden anlatılıyor.</w:t>
      </w:r>
    </w:p>
    <w:p>
      <w:pPr/>
      <w:r>
        <w:rPr/>
        <w:t xml:space="preserve">3-) Güneşle bağlantı sürdüğünde küçükten büyüğe farklı yüzeylerde ne kolayca gerçekleşmiş sayılır?</w:t>
      </w:r>
    </w:p>
    <w:p>
      <w:pPr/>
      <w:r>
        <w:rPr/>
        <w:t xml:space="preserve">Güneşin etkisinin ve görüntüsünün her yerde rahatça görünmesi mümkün olur.</w:t>
      </w:r>
    </w:p>
    <w:p>
      <w:pPr/>
      <w:r>
        <w:rPr/>
        <w:t xml:space="preserve">4-) Bu bağ kesildiğinde her bir parçacık hakkında hangi akıl dışı kabul gerekli hale gelir?</w:t>
      </w:r>
    </w:p>
    <w:p>
      <w:pPr/>
      <w:r>
        <w:rPr/>
        <w:t xml:space="preserve">Her birinde bağımsız bir güneş varmış gibi düşünmek gerekir.</w:t>
      </w:r>
    </w:p>
    <w:p>
      <w:pPr/>
      <w:r>
        <w:rPr/>
        <w:t xml:space="preserve">5-) Bu örnek, varlıkların Allah’a verilmesi halinde hangi sonuca işaret eder?</w:t>
      </w:r>
    </w:p>
    <w:p>
      <w:pPr/>
      <w:r>
        <w:rPr/>
        <w:t xml:space="preserve">Her varlığın ihtiyacı olan şeylerin, bağlılık ve ilahî tecelli sayesinde kolayca verilebileceğini gösterir.</w:t>
      </w:r>
    </w:p>
    <w:p>
      <w:pPr/>
      <w:r>
        <w:rPr/>
        <w:t xml:space="preserve">6-) Metinde sinek niçin anılmıştır?</w:t>
      </w:r>
    </w:p>
    <w:p>
      <w:pPr/>
      <w:r>
        <w:rPr/>
        <w:t xml:space="preserve">Küçük görünen bir canlının bile son derece hayret verici ve düzenli bir yapıya sahip olduğunu göstermek için anılmıştır.</w:t>
      </w:r>
    </w:p>
    <w:p>
      <w:pPr/>
      <w:r>
        <w:rPr/>
        <w:t xml:space="preserve">7-) Bu düşüncenin “bir muhal değil, binler muhal” diye nitelenmesinin sebebi nedir?</w:t>
      </w:r>
    </w:p>
    <w:p>
      <w:pPr/>
      <w:r>
        <w:rPr/>
        <w:t xml:space="preserve">Çünkü tabiata yaratıcı güç vermek, tek bir imkânsızlıkla sınırlı kalmayıp çok sayıda akıl dışı varsayımı beraberinde getirir.</w:t>
      </w:r>
    </w:p>
    <w:p>
      <w:pPr/>
      <w:r>
        <w:rPr/>
        <w:t xml:space="preserve">8-) Son kısımda Allah’ın benzeri ve ortağı hakkında nasıl bir hüküm veriliyor?</w:t>
      </w:r>
    </w:p>
    <w:p>
      <w:pPr/>
      <w:r>
        <w:rPr/>
        <w:t xml:space="preserve">Allah’ın benzeri de ortağı da olamaz; yaratma ve terbiye etme işine başkasının ortak olması imkânsızdır.</w:t>
      </w:r>
    </w:p>
    <w:p>
      <w:pPr/>
      <w:r>
        <w:rPr/>
        <w:t xml:space="preserve">9-) Bu parçanın ana fikrini kısa olarak nasıl ifade edersin?</w:t>
      </w:r>
    </w:p>
    <w:p>
      <w:pPr/>
      <w:r>
        <w:rPr/>
        <w:t xml:space="preserve">Varlıkları Allah’a nisbet etmek akla ve kolaylığa uygundur; tabiata vermek ise imkânsızlık ve çelişkiler üretir.</w:t>
      </w:r>
    </w:p>
    <w:p>
      <w:pPr/>
      <w:r>
        <w:rPr/>
        <w:t xml:space="preserve">10-) Parçanın mesajını inanç diliyle bir cümlede özetle.</w:t>
      </w:r>
    </w:p>
    <w:p>
      <w:pPr/>
      <w:r>
        <w:rPr/>
        <w:t xml:space="preserve">Kâinattaki her iş, ancak ortağı olmayan tek Rabb’in kudretiyle makul ve mümkün olur.</w:t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2 - CEVAPLAR</w:t>
      </w:r>
    </w:p>
    <w:p>
      <w:pPr/>
      <w:r>
        <w:rPr/>
        <w:t xml:space="preserve">1-) Parçada “nisbet” ve “bağlılık” fikri neden merkezî bir yere sahiptir?</w:t>
      </w:r>
    </w:p>
    <w:p>
      <w:pPr/>
      <w:r>
        <w:rPr/>
        <w:t xml:space="preserve">Çünkü kolaylığın kaynağı, varlıkların kendi başına değil, Yüce Yaratıcı’ya dayanarak var olmasıdır.</w:t>
      </w:r>
    </w:p>
    <w:p>
      <w:pPr/>
      <w:r>
        <w:rPr/>
        <w:t xml:space="preserve">2-) İlk cevapta kullanılan güneş örneği hangi düşünceyi somutlaştırır?</w:t>
      </w:r>
    </w:p>
    <w:p>
      <w:pPr/>
      <w:r>
        <w:rPr/>
        <w:t xml:space="preserve">Tek kaynaktan gelen etkinin çok yerde zahmetsizce görülebileceği düşüncesini somutlaştırır.</w:t>
      </w:r>
    </w:p>
    <w:p>
      <w:pPr/>
      <w:r>
        <w:rPr/>
        <w:t xml:space="preserve">3-) Yansımanın kaynağı kabul edilince niçin iş kolaylaşır?</w:t>
      </w:r>
    </w:p>
    <w:p>
      <w:pPr/>
      <w:r>
        <w:rPr/>
        <w:t xml:space="preserve">Çünkü ayrı ayrı yeni kaynaklar tasarlamaya gerek kalmaz; hepsi tek asla dayanır.</w:t>
      </w:r>
    </w:p>
    <w:p>
      <w:pPr/>
      <w:r>
        <w:rPr/>
        <w:t xml:space="preserve">4-) Kaynak inkâr edilirse neden iş zora girer?</w:t>
      </w:r>
    </w:p>
    <w:p>
      <w:pPr/>
      <w:r>
        <w:rPr/>
        <w:t xml:space="preserve">Çünkü o zaman her bir yerde asıl kaynağın özelliklerini taşıyan ayrı bir varlık bulunduğunu varsaymak gerekir.</w:t>
      </w:r>
    </w:p>
    <w:p>
      <w:pPr/>
      <w:r>
        <w:rPr/>
        <w:t xml:space="preserve">5-) Metinde “memuriyetin başıbozukluğa dönmesi” neyi anlatır?</w:t>
      </w:r>
    </w:p>
    <w:p>
      <w:pPr/>
      <w:r>
        <w:rPr/>
        <w:t xml:space="preserve">Varlığın ilahî bağlılıktan koparılıp kendi hesabına iş görüyor sayılmasını anlatır.</w:t>
      </w:r>
    </w:p>
    <w:p>
      <w:pPr/>
      <w:r>
        <w:rPr/>
        <w:t xml:space="preserve">6-) Bu durumda tabiata hangi nitelikler yüklenmiş olur?</w:t>
      </w:r>
    </w:p>
    <w:p>
      <w:pPr/>
      <w:r>
        <w:rPr/>
        <w:t xml:space="preserve">Sonsuza yakın kudret, tam bir hikmet ve her şeyi kuşatan bir idare yetkisi yüklenmiş olur.</w:t>
      </w:r>
    </w:p>
    <w:p>
      <w:pPr/>
      <w:r>
        <w:rPr/>
        <w:t xml:space="preserve">7-) Parçaya göre bu yükleme niçin kabul edilemez?</w:t>
      </w:r>
    </w:p>
    <w:p>
      <w:pPr/>
      <w:r>
        <w:rPr/>
        <w:t xml:space="preserve">Çünkü tabiat şuursuzdur; böyle bir yaratma ve yönetme vasfını taşıması aklen mümkün görülmez.</w:t>
      </w:r>
    </w:p>
    <w:p>
      <w:pPr/>
      <w:r>
        <w:rPr/>
        <w:t xml:space="preserve">8-) Sonuç cümlesinde rububiyet ile yaratma arasında nasıl bir ilişki kuruluyor?</w:t>
      </w:r>
    </w:p>
    <w:p>
      <w:pPr/>
      <w:r>
        <w:rPr/>
        <w:t xml:space="preserve">Her ikisinin de Allah’a mahsus olduğu, bu sahaya başkasının müdahalesinin düşünülemeyeceği belirtiliyor.</w:t>
      </w:r>
    </w:p>
    <w:p>
      <w:pPr/>
      <w:r>
        <w:rPr/>
        <w:t xml:space="preserve">9-) Metne göre doğru bakış açısı insanı hangi hükme götürür?</w:t>
      </w:r>
    </w:p>
    <w:p>
      <w:pPr/>
      <w:r>
        <w:rPr/>
        <w:t xml:space="preserve">Kâinattaki düzenin tek ve eşsiz Yaratıcı’ya dayandığı hükmüne götürür.</w:t>
      </w:r>
    </w:p>
    <w:p>
      <w:pPr/>
      <w:r>
        <w:rPr/>
        <w:t xml:space="preserve">10-) Sence pasajın muhataptan beklediği zihnî tavır nedir?</w:t>
      </w:r>
    </w:p>
    <w:p>
      <w:pPr/>
      <w:r>
        <w:rPr/>
        <w:t xml:space="preserve">Sebeplerde takılı kalmayıp bütün düzeni Allah’ın kudretine bağlayan sahih bir tefekkür tavrıdır.</w:t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3 - CEVAPLAR</w:t>
      </w:r>
    </w:p>
    <w:p>
      <w:pPr/>
      <w:r>
        <w:rPr/>
        <w:t xml:space="preserve">1-) Metinde sorulan itiraz, hangi iki durum arasında karşılaştırma yapmaktadır?</w:t>
      </w:r>
    </w:p>
    <w:p>
      <w:pPr/>
      <w:r>
        <w:rPr/>
        <w:t xml:space="preserve">Tabiata nisbet edilen varlık anlayışı ile Allah’a nisbet edilen varlık anlayışı arasında karşılaştırma yapmaktadır.</w:t>
      </w:r>
    </w:p>
    <w:p>
      <w:pPr/>
      <w:r>
        <w:rPr/>
        <w:t xml:space="preserve">2-) Cevabın başında verilen örnek, çokluk içinde birliğin mümkünlüğünü nasıl gösterir?</w:t>
      </w:r>
    </w:p>
    <w:p>
      <w:pPr/>
      <w:r>
        <w:rPr/>
        <w:t xml:space="preserve">Tek bir güneşin yansımasının sayısız yerde görünmesiyle, bir kaynağın çok sonuç meydana getirebileceğini gösterir.</w:t>
      </w:r>
    </w:p>
    <w:p>
      <w:pPr/>
      <w:r>
        <w:rPr/>
        <w:t xml:space="preserve">3-) En küçük cam parçasından büyük su yüzeylerine kadar aynı etkinin görülmesi neyi ima eder?</w:t>
      </w:r>
    </w:p>
    <w:p>
      <w:pPr/>
      <w:r>
        <w:rPr/>
        <w:t xml:space="preserve">İlahi fiilin büyüklük-küçüklük farkı olmadan her şeye ulaşabileceğini ima eder.</w:t>
      </w:r>
    </w:p>
    <w:p>
      <w:pPr/>
      <w:r>
        <w:rPr/>
        <w:t xml:space="preserve">4-) Metne göre Allah’a nisbet edildiğinde varlıkların ihtiyaçları hangi yolla karşılanır?</w:t>
      </w:r>
    </w:p>
    <w:p>
      <w:pPr/>
      <w:r>
        <w:rPr/>
        <w:t xml:space="preserve">İlahi bağlılık ve tecelli sayesinde karşılanır.</w:t>
      </w:r>
    </w:p>
    <w:p>
      <w:pPr/>
      <w:r>
        <w:rPr/>
        <w:t xml:space="preserve">5-) Burada “kolaylık” sadece insan açısından mı, yoksa varlığın meydana gelişi açısından mı kullanılmıştır?</w:t>
      </w:r>
    </w:p>
    <w:p>
      <w:pPr/>
      <w:r>
        <w:rPr/>
        <w:t xml:space="preserve">Varlığın meydana gelişi açısından kullanılmıştır.</w:t>
      </w:r>
    </w:p>
    <w:p>
      <w:pPr/>
      <w:r>
        <w:rPr/>
        <w:t xml:space="preserve">6-) Küçük bir canlının yapısı niçin “fihriste” benzetmesiyle anılmıştır?</w:t>
      </w:r>
    </w:p>
    <w:p>
      <w:pPr/>
      <w:r>
        <w:rPr/>
        <w:t xml:space="preserve">Çünkü onda kâinattaki pek çok düzen ve özelliğin küçük ölçekte bir özeti bulunduğu anlatılmak istenir.</w:t>
      </w:r>
    </w:p>
    <w:p>
      <w:pPr/>
      <w:r>
        <w:rPr/>
        <w:t xml:space="preserve">7-) Böyle bir canlıyı tabiata vermek hangi yanlış sonuca sürükler?</w:t>
      </w:r>
    </w:p>
    <w:p>
      <w:pPr/>
      <w:r>
        <w:rPr/>
        <w:t xml:space="preserve">Şuursuz tabiatı, evren çapında icraat yapabilecek bir güç sahibi sayma yanlışına sürükler.</w:t>
      </w:r>
    </w:p>
    <w:p>
      <w:pPr/>
      <w:r>
        <w:rPr/>
        <w:t xml:space="preserve">8-) Parçada geçen son hüküm, Allah’ın ortağı meselesini hangi alana da taşır?</w:t>
      </w:r>
    </w:p>
    <w:p>
      <w:pPr/>
      <w:r>
        <w:rPr/>
        <w:t xml:space="preserve">Sadece zat bakımından değil, terbiye ve yaratma fiilleri bakımından da ortağın imkânsızlığına taşır.</w:t>
      </w:r>
    </w:p>
    <w:p>
      <w:pPr/>
      <w:r>
        <w:rPr/>
        <w:t xml:space="preserve">9-) Bu pasajdan çıkarılabilecek en genel aklî sonuç nedir?</w:t>
      </w:r>
    </w:p>
    <w:p>
      <w:pPr/>
      <w:r>
        <w:rPr/>
        <w:t xml:space="preserve">Düzenli ve hikmetli varlığı, şuursuz tabiata bağlamak yerine tek bir ilahî kudrete bağlamak daha tutarlı ve makuldür.</w:t>
      </w:r>
    </w:p>
    <w:p>
      <w:pPr/>
      <w:r>
        <w:rPr/>
        <w:t xml:space="preserve">10-) Bu pasajı okuyan bir öğrencinin çıkarması gereken temel ders nedir?</w:t>
      </w:r>
    </w:p>
    <w:p>
      <w:pPr/>
      <w:r>
        <w:rPr/>
        <w:t xml:space="preserve">Kâinattaki düzeni sebeplere değil, her şeye yeten ve ortağı olmayan Allah’ın kudretine dayandırması gerektiğidir.</w:t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4 - CEVAPLAR</w:t>
      </w:r>
    </w:p>
    <w:p>
      <w:pPr/>
      <w:r>
        <w:rPr/>
        <w:t xml:space="preserve">1-) Parçadaki soru, karşı tarafın hangi tereddüdünü dile getirir?</w:t>
      </w:r>
    </w:p>
    <w:p>
      <w:pPr/>
      <w:r>
        <w:rPr/>
        <w:t xml:space="preserve">Tabiata vermenin imkânsızlık doğurduğu söylense de, Allah’a vermenin bunu nasıl çözdüğü konusundaki tereddüdü dile getirir.</w:t>
      </w:r>
    </w:p>
    <w:p>
      <w:pPr/>
      <w:r>
        <w:rPr/>
        <w:t xml:space="preserve">2-) Cevapta verilen misal, “tek merkezden çok işe tesir” fikrini hangi unsurla anlatır?</w:t>
      </w:r>
    </w:p>
    <w:p>
      <w:pPr/>
      <w:r>
        <w:rPr/>
        <w:t xml:space="preserve">Güneşin çok sayıda yerde görülen yansımasıyla anlatır.</w:t>
      </w:r>
    </w:p>
    <w:p>
      <w:pPr/>
      <w:r>
        <w:rPr/>
        <w:t xml:space="preserve">3-) Güneşle ilişki kabul edilirse ayrıca her yerde gerçek bir güneş aramaya neden gerek kalmaz?</w:t>
      </w:r>
    </w:p>
    <w:p>
      <w:pPr/>
      <w:r>
        <w:rPr/>
        <w:t xml:space="preserve">Çünkü görünen ışık ve etki, o tek kaynağın yansıması olarak açıklanır.</w:t>
      </w:r>
    </w:p>
    <w:p>
      <w:pPr/>
      <w:r>
        <w:rPr/>
        <w:t xml:space="preserve">4-) Aynı mantık varlıklar için uygulanınca nasıl bir sonuç çıkıyor?</w:t>
      </w:r>
    </w:p>
    <w:p>
      <w:pPr/>
      <w:r>
        <w:rPr/>
        <w:t xml:space="preserve">Her varlık için ayrı ayrı bağımsız yaratıcı güçler düşünmeye ihtiyaç kalmıyor.</w:t>
      </w:r>
    </w:p>
    <w:p>
      <w:pPr/>
      <w:r>
        <w:rPr/>
        <w:t xml:space="preserve">5-) “İntisab” kavramı bu metinde hangi işleve sahiptir?</w:t>
      </w:r>
    </w:p>
    <w:p>
      <w:pPr/>
      <w:r>
        <w:rPr/>
        <w:t xml:space="preserve">Varlığın ilahî kudretle bağlantısını ifade ederek yaratılıştaki kolaylığın anahtarı oluyor.</w:t>
      </w:r>
    </w:p>
    <w:p>
      <w:pPr/>
      <w:r>
        <w:rPr/>
        <w:t xml:space="preserve">6-) “Başıbozukluk” ifadesi hangi olumsuz durumu temsil eder?</w:t>
      </w:r>
    </w:p>
    <w:p>
      <w:pPr/>
      <w:r>
        <w:rPr/>
        <w:t xml:space="preserve">Varlığın düzenli ilahî idareden koparılıp sahipsiz ve kendi kendine işliyor sanılmasını temsil eder.</w:t>
      </w:r>
    </w:p>
    <w:p>
      <w:pPr/>
      <w:r>
        <w:rPr/>
        <w:t xml:space="preserve">7-) Bu kopuş sonrasında küçük bir canlı için bile nasıl bir kabiliyet varsaymak gerekir?</w:t>
      </w:r>
    </w:p>
    <w:p>
      <w:pPr/>
      <w:r>
        <w:rPr/>
        <w:t xml:space="preserve">Evreni kurup yönetebilecek seviyede kudret ve hikmet varsaymak gerekir.</w:t>
      </w:r>
    </w:p>
    <w:p>
      <w:pPr/>
      <w:r>
        <w:rPr/>
        <w:t xml:space="preserve">8-) Metin neden bu varsayımı çok ağır bir imkânsızlık olarak sunuyor?</w:t>
      </w:r>
    </w:p>
    <w:p>
      <w:pPr/>
      <w:r>
        <w:rPr/>
        <w:t xml:space="preserve">Çünkü sınırlı ve şuursuz sebeplere sınırsız ilahî işler yüklemek aklen taşınamaz bir çelişkidir.</w:t>
      </w:r>
    </w:p>
    <w:p>
      <w:pPr/>
      <w:r>
        <w:rPr/>
        <w:t xml:space="preserve">9-) Son cümledeki hüküm, tevhid açısından neyi pekiştirir?</w:t>
      </w:r>
    </w:p>
    <w:p>
      <w:pPr/>
      <w:r>
        <w:rPr/>
        <w:t xml:space="preserve">Allah’ın tekliğinin sadece isimde değil, fiilde ve hâkimiyette de tam olduğunu pekiştirir.</w:t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5 - CEVAPLAR</w:t>
      </w:r>
    </w:p>
    <w:p>
      <w:pPr/>
      <w:r>
        <w:rPr/>
        <w:t xml:space="preserve">1-) Metinde ortaya atılan soru, hangi dönüşümün açıklamasını istemektedir?</w:t>
      </w:r>
    </w:p>
    <w:p>
      <w:pPr/>
      <w:r>
        <w:rPr/>
        <w:t xml:space="preserve">Zor ve imkânsız görünen bir anlayışın, Allah’a nisbet edilince nasıl kolay ve zorunlu bir kabul haline geldiğinin açıklamasını istemektedir.</w:t>
      </w:r>
    </w:p>
    <w:p>
      <w:pPr/>
      <w:r>
        <w:rPr/>
        <w:t xml:space="preserve">2-) Cevapta kullanılan ilk örnek hangi tabiat olayına dayanır?</w:t>
      </w:r>
    </w:p>
    <w:p>
      <w:pPr/>
      <w:r>
        <w:rPr/>
        <w:t xml:space="preserve">Işığın ve görüntünün güneşten yansımasına dayanır.</w:t>
      </w:r>
    </w:p>
    <w:p>
      <w:pPr/>
      <w:r>
        <w:rPr/>
        <w:t xml:space="preserve">3-) Bu örnekte asıl kaynakla bağ kurulunca sonuç neden tabiî görünür?</w:t>
      </w:r>
    </w:p>
    <w:p>
      <w:pPr/>
      <w:r>
        <w:rPr/>
        <w:t xml:space="preserve">Çünkü çok sayıdaki görünüm tek bir kaynağın etkisiyle açıklanmış olur.</w:t>
      </w:r>
    </w:p>
    <w:p>
      <w:pPr/>
      <w:r>
        <w:rPr/>
        <w:t xml:space="preserve">4-) Bağ koparılınca niçin olağanüstü ve mantıksız varsayımlar gerekir?</w:t>
      </w:r>
    </w:p>
    <w:p>
      <w:pPr/>
      <w:r>
        <w:rPr/>
        <w:t xml:space="preserve">Çünkü her yerde asıl kaynağın bütün özelliklerini taşıyan bağımsız örnekler kabul edilmek zorunda kalınır.</w:t>
      </w:r>
    </w:p>
    <w:p>
      <w:pPr/>
      <w:r>
        <w:rPr/>
        <w:t xml:space="preserve">5-) Varlıkların Allah’a verilmesi halinde “gerekli olanın ulaştırılması” ifadesi neyi anlatır?</w:t>
      </w:r>
    </w:p>
    <w:p>
      <w:pPr/>
      <w:r>
        <w:rPr/>
        <w:t xml:space="preserve">Her varlığın ihtiyaç duyduğu donanım ve özelliklerin ilahî kudretle temin edilmesini anlatır.</w:t>
      </w:r>
    </w:p>
    <w:p>
      <w:pPr/>
      <w:r>
        <w:rPr/>
        <w:t xml:space="preserve">6-) Tabiata bırakılan bir canlı üzerinden hangi genel ilke çürütülmektedir?</w:t>
      </w:r>
    </w:p>
    <w:p>
      <w:pPr/>
      <w:r>
        <w:rPr/>
        <w:t xml:space="preserve">Şuursuz sebeplerin düzenli, hikmetli ve kapsamlı yaratmayı gerçekleştirebileceği iddiası çürütülmektedir.</w:t>
      </w:r>
    </w:p>
    <w:p>
      <w:pPr/>
      <w:r>
        <w:rPr/>
        <w:t xml:space="preserve">7-) Metin, tabiata yaratıcı rol vermeyi neden sadece yanlış değil, kat kat yanlış sayıyor?</w:t>
      </w:r>
    </w:p>
    <w:p>
      <w:pPr/>
      <w:r>
        <w:rPr/>
        <w:t xml:space="preserve">Çünkü bu iddia, tek bir hatadan öte, peş peşe birçok imkânsız kabul gerektiriyor.</w:t>
      </w:r>
    </w:p>
    <w:p>
      <w:pPr/>
      <w:r>
        <w:rPr/>
        <w:t xml:space="preserve">8-) Parçanın sonundaki hükme göre Allah’ın ortağının imkânsızlığı, hangi ikinci alanı da kapsar?</w:t>
      </w:r>
    </w:p>
    <w:p>
      <w:pPr/>
      <w:r>
        <w:rPr/>
        <w:t xml:space="preserve">Eşyayı yaratma ve kâinatı idare etme alanını da kapsar.</w:t>
      </w:r>
    </w:p>
    <w:p>
      <w:pPr/>
      <w:r>
        <w:rPr/>
        <w:t xml:space="preserve">9-) Bu metinde aklî delil ile itikadî sonuç arasında nasıl bir bağ kuruluyor?</w:t>
      </w:r>
    </w:p>
    <w:p>
      <w:pPr/>
      <w:r>
        <w:rPr/>
        <w:t xml:space="preserve">Önce örneklerle düşünce yürütülüyor, sonra bundan tevhid inancını destekleyen sonuç çıkarılıyor.</w:t>
      </w:r>
    </w:p>
    <w:p>
      <w:r>
        <w:br w:type="page"/>
      </w:r>
    </w:p>
    <w:p>
      <w:pPr>
        <w:pStyle w:val="Heading2"/>
      </w:pPr>
      <w:r>
        <w:t>lisans tabiat-risalesi-p13-ucuncu-kelime-soru-cevap-vahdete-nisbetin-kolayligi-ve-rububiyette-mudahalenin-imtinasi - Set 6 - CEVAPLAR</w:t>
      </w:r>
    </w:p>
    <w:p>
      <w:pPr/>
      <w:r>
        <w:rPr/>
        <w:t xml:space="preserve">1-) Bu pasajda cevaplanan ana itirazı kısa şekilde ifade et.</w:t>
      </w:r>
    </w:p>
    <w:p>
      <w:pPr/>
      <w:r>
        <w:rPr/>
        <w:t xml:space="preserve">“Tabiata vermek zor ise, Allah’a vermek neden kolay olsun?” itirazı cevaplanmaktadır.</w:t>
      </w:r>
    </w:p>
    <w:p>
      <w:pPr/>
      <w:r>
        <w:rPr/>
        <w:t xml:space="preserve">2-) Verilen cevapta ilk delil hangi benzetmeden hareket ediyor?</w:t>
      </w:r>
    </w:p>
    <w:p>
      <w:pPr/>
      <w:r>
        <w:rPr/>
        <w:t xml:space="preserve">Güneş ve onun çeşitli yerlerde görülen yansımaları benzetmesinden hareket ediyor.</w:t>
      </w:r>
    </w:p>
    <w:p>
      <w:pPr/>
      <w:r>
        <w:rPr/>
        <w:t xml:space="preserve">3-) Bu benzetmede “yansıma” kavramı neyi temsil eder?</w:t>
      </w:r>
    </w:p>
    <w:p>
      <w:pPr/>
      <w:r>
        <w:rPr/>
        <w:t xml:space="preserve">Tek kaynaktan gelen etkinin farklı varlıklarda görünmesini temsil eder.</w:t>
      </w:r>
    </w:p>
    <w:p>
      <w:pPr/>
      <w:r>
        <w:rPr/>
        <w:t xml:space="preserve">4-) Güneşten kopuk düşünülünce her zerre için neyi kabul etmek gerekir?</w:t>
      </w:r>
    </w:p>
    <w:p>
      <w:pPr/>
      <w:r>
        <w:rPr/>
        <w:t xml:space="preserve">Her zerrede müstakil bir güneş bulunduğunu kabul etmek gerekir.</w:t>
      </w:r>
    </w:p>
    <w:p>
      <w:pPr/>
      <w:r>
        <w:rPr/>
        <w:t xml:space="preserve">5-) Metne göre Allah’a doğrudan nisbet edilen her varlık için hangi iki kavram öne çıkar?</w:t>
      </w:r>
    </w:p>
    <w:p>
      <w:pPr/>
      <w:r>
        <w:rPr/>
        <w:t xml:space="preserve">Kolaylık ve bağlılık öne çıkar.</w:t>
      </w:r>
    </w:p>
    <w:p>
      <w:pPr/>
      <w:r>
        <w:rPr/>
        <w:t xml:space="preserve">6-) Nisbet kesildiğinde varlık hangi yanlış konuma düşürülmüş olur?</w:t>
      </w:r>
    </w:p>
    <w:p>
      <w:pPr/>
      <w:r>
        <w:rPr/>
        <w:t xml:space="preserve">Kendi kendine iş gören, sahipsiz ve tabiata terk edilmiş bir konuma düşürülmüş olur.</w:t>
      </w:r>
    </w:p>
    <w:p>
      <w:pPr/>
      <w:r>
        <w:rPr/>
        <w:t xml:space="preserve">7-) Sinek misaliyle hangi düşünce reddedilmektedir?</w:t>
      </w:r>
    </w:p>
    <w:p>
      <w:pPr/>
      <w:r>
        <w:rPr/>
        <w:t xml:space="preserve">Böylesine ince yapılı bir canlının, şuursuz tabiatın eseri olduğu düşüncesi reddedilmektedir.</w:t>
      </w:r>
    </w:p>
    <w:p>
      <w:pPr/>
      <w:r>
        <w:rPr/>
        <w:t xml:space="preserve">8-) Parçada tabiatın içine hangi seviyede bir güç ve hikmet yerleştirilmiş sayılıyor?</w:t>
      </w:r>
    </w:p>
    <w:p>
      <w:pPr/>
      <w:r>
        <w:rPr/>
        <w:t xml:space="preserve">Bütün kâinatı yaratıp yönetebilecek seviyede bir güç ve hikmet yerleştirilmiş sayılıyor.</w:t>
      </w:r>
    </w:p>
    <w:p>
      <w:pPr/>
      <w:r>
        <w:rPr/>
        <w:t xml:space="preserve">9-) Son hüküm, tevhid ilkesini hangi ifadeyle kuvvetlendiriyor?</w:t>
      </w:r>
    </w:p>
    <w:p>
      <w:pPr/>
      <w:r>
        <w:rPr/>
        <w:t xml:space="preserve">Allah’ın ne zatında benzeri bulunduğu ne de rububiyetinde ve yaratmasında ortağı olabileceği ifadeyle kuvvetlendiriyor.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edb8bed9004e4d" /></Relationships>
</file>