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deb56a77f4b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tabiat-risalesi-p21-genel-hulasa-esbab-musebbeb-seriat-i-fitriye-ve-tabiatin-mahiyeti - Set 1</w:t>
      </w:r>
    </w:p>
    <w:p>
      <w:pPr/>
      <w:r>
        <w:rPr/>
        <w:t xml:space="preserve">1-) Parçada, sebeplerle sonuçlar arasındaki ilişkinin kurulması hangi ilâhî esasa bağlanmaktadır? (10 kelime)</w:t>
      </w:r>
    </w:p>
    <w:p>
      <w:pPr/>
      <w:r>
        <w:rPr/>
        <w:t xml:space="preserve">Bu bağ,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Sonuçların sebeplere bağlanması hangi ilkeye dayandırılmaktadır? (12 kelime)</w:t>
      </w:r>
    </w:p>
    <w:p>
      <w:pPr/>
      <w:r>
        <w:rPr/>
        <w:t xml:space="preserve">Bu bağlama,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Hikmetle sebeplere bağlanan sonuçlar hakkında nasıl bir denge kurulmaktadır? (12 kelime)</w:t>
      </w:r>
    </w:p>
    <w:p>
      <w:pPr/>
      <w:r>
        <w:rPr/>
        <w:t xml:space="preserve">Görünürde bir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Tabiatın ilâhî düzenin bir yansıması sayılması, modern anlamda “doğa yapıyor” düşüncesine nasıl cevap verir? (12 kelime)</w:t>
      </w:r>
    </w:p>
    <w:p>
      <w:pPr/>
      <w:r>
        <w:rPr/>
        <w:t xml:space="preserve">Doğanın yapan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tabiatın dışta görülen yönü nasıl var olmuştur?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Sebep ve tabiata sayısız araç ve ince işçilik yüklemek niçin daha ağır bir açıklama sayılmaktadır? (15 kelime)</w:t>
      </w:r>
    </w:p>
    <w:p>
      <w:pPr/>
      <w:r>
        <w:rPr/>
        <w:t xml:space="preserve">Çünkü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Münkirin kendi geçmiş görüşü hakkında vardığı sonuç nedir? (13 kelime)</w:t>
      </w:r>
    </w:p>
    <w:p>
      <w:pPr/>
      <w:r>
        <w:rPr/>
        <w:t xml:space="preserve">Önceki yolunun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Münkirin konuşmasında “yanlış giden yol” ifadesi neye işaret eder? (11 kelime)</w:t>
      </w:r>
    </w:p>
    <w:p>
      <w:pPr/>
      <w:r>
        <w:rPr/>
        <w:t xml:space="preserve">Tabiatı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“Doğrudan doğruya Vâcibü’l-Vücud’a vermek” sözü neyi ifade eder? (12 kelime)</w:t>
      </w:r>
    </w:p>
    <w:p>
      <w:pPr/>
      <w:r>
        <w:rPr/>
        <w:t xml:space="preserve">Bütün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Münkirin iman cümlesi, delil ile teslimiyet arasında nasıl bir bağ kurar? (10 kelime)</w:t>
      </w:r>
    </w:p>
    <w:p>
      <w:pPr/>
      <w:r>
        <w:rPr/>
        <w:t xml:space="preserve">Delille aydınlanan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2</w:t>
      </w:r>
    </w:p>
    <w:p>
      <w:pPr/>
      <w:r>
        <w:rPr/>
        <w:t xml:space="preserve">1-) Metne göre sebeplerin yaratılması ile sonuçların yaratılması arasında nasıl bir ilişki vardır? (9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Sonuçların da ayrıca yaratıldığının söylenmesi hangi yanlış anlayışı reddeder? (8 kelime)</w:t>
      </w:r>
    </w:p>
    <w:p>
      <w:pPr/>
      <w:r>
        <w:rPr/>
        <w:t xml:space="preserve">Sebeplerin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yaratılmasıyla birlikte sonuçların da yaratılması neyi gösterir? (11 kelime)</w:t>
      </w:r>
    </w:p>
    <w:p>
      <w:pPr/>
      <w:r>
        <w:rPr/>
        <w:t xml:space="preserve">Sebep-sonuç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Tabiatın “yalnızca yansıtıcı” sayılması onun hangi iddiasını düşürür?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tabiatın dış dünyadaki yönünün de yaratılmış sayılması hangi yanlışı bozar? (11 kelime)</w:t>
      </w:r>
    </w:p>
    <w:p>
      <w:pPr/>
      <w:r>
        <w:rPr/>
        <w:t xml:space="preserve">Tabiatı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sebeplerin hangi özellikleri, onların yaratıcı olamayacağını düşündürmektedir? (10 kelime)</w:t>
      </w:r>
    </w:p>
    <w:p>
      <w:pPr/>
      <w:r>
        <w:rPr/>
        <w:t xml:space="preserve">Cansız, bilinçsiz,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muhakemeye göre kabul edilmesi en uygun olan düşünce nedir? (18 kelime)</w:t>
      </w:r>
    </w:p>
    <w:p>
      <w:pPr/>
      <w:r>
        <w:rPr/>
        <w:t xml:space="preserve">Eşyanın hakiki yaratıcısının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Münkirin itirafı sadece mantıkî bir geri adım mı, yoksa ahlâkî bir değerlendirme de içeriyor mu? (12 kelime)</w:t>
      </w:r>
    </w:p>
    <w:p>
      <w:pPr/>
      <w:r>
        <w:rPr/>
        <w:t xml:space="preserve">Ahlâkî bir değerlendirme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tevhidi kabul etmek yalnız dinî bir teslimiyet midir, yoksa aklî bir mecburiyet de midir? (11 kelime)</w:t>
      </w:r>
    </w:p>
    <w:p>
      <w:pPr/>
      <w:r>
        <w:rPr/>
        <w:t xml:space="preserve">Hem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temel ders nedir? (11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3</w:t>
      </w:r>
    </w:p>
    <w:p>
      <w:pPr/>
      <w:r>
        <w:rPr/>
        <w:t xml:space="preserve">1-) Parçada, Allah’ın sebepleri yaratması onların hangi konumda olduğunu gösterir? (8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 için kullanılan sıfatlar, burada hangi gerçeği güçlendirmek için zikredilmektedir? (13 kelime)</w:t>
      </w:r>
    </w:p>
    <w:p>
      <w:pPr/>
      <w:r>
        <w:rPr/>
        <w:t xml:space="preserve">Her şeyi yapmaya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Sonuçların sebeplere bağlanması, Allah’ın yaratmasını ortadan kaldırır mı? (12 kelime)</w:t>
      </w:r>
    </w:p>
    <w:p>
      <w:pPr/>
      <w:r>
        <w:rPr/>
        <w:t xml:space="preserve">Hayır; bu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Tabiatın eşya üzerindeki yeri, fail olmak yerine hangi kavramlarla sınırlandırılmaktadır? (8 kelime)</w:t>
      </w:r>
    </w:p>
    <w:p>
      <w:pPr/>
      <w:r>
        <w:rPr/>
        <w:t xml:space="preserve">Ayna,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ve tabiatın kendi başına iş gördüğü iddiası niçin akla aykırı sayılmaktadır? (20 kelime)</w:t>
      </w:r>
    </w:p>
    <w:p>
      <w:pPr/>
      <w:r>
        <w:rPr/>
        <w:t xml:space="preserve">Çünkü onlara, her varlık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“Daha kolay olan hangisidir?” sorusu parçada neyi ortaya koymak için kullanılmaktadır? (14 kelime)</w:t>
      </w:r>
    </w:p>
    <w:p>
      <w:pPr/>
      <w:r>
        <w:rPr/>
        <w:t xml:space="preserve">Makul ve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okuyucunun aklını hangi noktada hakem yapmaktadır? (17 kelime)</w:t>
      </w:r>
    </w:p>
    <w:p>
      <w:pPr/>
      <w:r>
        <w:rPr/>
        <w:t xml:space="preserve">Allah’ın yaratmasını kabul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“Muhal” ile “zararlı” ifadeleri arasındaki fark nedir? (14 kelime)</w:t>
      </w:r>
    </w:p>
    <w:p>
      <w:pPr/>
      <w:r>
        <w:rPr/>
        <w:t xml:space="preserve">Biri düşüncenin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“Vâcib” ve “zarurî” kavramlarının birlikte kullanılması nasıl bir vurgu yapar? (10 kelime)</w:t>
      </w:r>
    </w:p>
    <w:p>
      <w:pPr/>
      <w:r>
        <w:rPr/>
        <w:t xml:space="preserve">Tevhid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öğrenciye düşünce terbiyesi açısından ne öğretir? (13 kelime)</w:t>
      </w:r>
    </w:p>
    <w:p>
      <w:pPr/>
      <w:r>
        <w:rPr/>
        <w:t xml:space="preserve">Alışılmış fikirleri sorgulayıp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4</w:t>
      </w:r>
    </w:p>
    <w:p>
      <w:pPr/>
      <w:r>
        <w:rPr/>
        <w:t xml:space="preserve">1-) Bu pasajın ana meselesi hangi inanç konusu etrafında dönmektedir? (15 kelime)</w:t>
      </w:r>
    </w:p>
    <w:p>
      <w:pPr/>
      <w:r>
        <w:rPr/>
        <w:t xml:space="preserve">Yaratmanın kime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sebepleri ve sonuçları birlikte yaratması, kâinatta nasıl bir bakış açısı kazandırır? (14 kelime)</w:t>
      </w:r>
    </w:p>
    <w:p>
      <w:pPr/>
      <w:r>
        <w:rPr/>
        <w:t xml:space="preserve">Olaylarda hem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hareketlerin belli kanunlarla işlemesi, metinde neyin delili olarak kullanılmaktadır? (14 kelime)</w:t>
      </w:r>
    </w:p>
    <w:p>
      <w:pPr/>
      <w:r>
        <w:rPr/>
        <w:t xml:space="preserve">Başsız ve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hangi iki anlayış karşılaştırılmaktadır? (23 kelime)</w:t>
      </w:r>
    </w:p>
    <w:p>
      <w:pPr/>
      <w:r>
        <w:rPr/>
        <w:t xml:space="preserve">Bir tarafta her şeyi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ve tabiata sınırsız donanım yüklemek neden eleştirilmektedir? (20 kelime)</w:t>
      </w:r>
    </w:p>
    <w:p>
      <w:pPr/>
      <w:r>
        <w:rPr/>
        <w:t xml:space="preserve">Çünkü her bir varlığın oluşumu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“hadsiz cihazat ve âlât” sözü neyi düşündürmektedir? (13 kelime)</w:t>
      </w:r>
    </w:p>
    <w:p>
      <w:pPr/>
      <w:r>
        <w:rPr/>
        <w:t xml:space="preserve">Her varlığın oluşumunun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Münkirin dönüşümünde hangi unsur belirleyici görünmektedir? (6 kelime)</w:t>
      </w:r>
    </w:p>
    <w:p>
      <w:pPr/>
      <w:r>
        <w:rPr/>
        <w:t xml:space="preserve">Deliller</w:t>
      </w:r>
    </w:p>
    <w:p>
      <w:r>
        <w:rPr/>
        <w:t/>
      </w:r>
    </w:p>
    <w:p>
      <w:pPr/>
      <w:r>
        <w:rPr/>
        <w:t xml:space="preserve">8-) Metne göre biraz anlayış sahibi olan kişi hangi neticeye varır? (12 kelime)</w:t>
      </w:r>
    </w:p>
    <w:p>
      <w:pPr/>
      <w:r>
        <w:rPr/>
        <w:t xml:space="preserve">Sebep ve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şeyi doğrudan Allah’a vermek” ifadesi sebepleri bütünüyle inkâr etmek midir? (9 kelime)</w:t>
      </w:r>
    </w:p>
    <w:p>
      <w:pPr/>
      <w:r>
        <w:rPr/>
        <w:t xml:space="preserve">Hayır;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bütününden çıkan en kapsamlı hüküm nedir? (20 kelime)</w:t>
      </w:r>
    </w:p>
    <w:p>
      <w:pPr/>
      <w:r>
        <w:rPr/>
        <w:t xml:space="preserve">Tabiat ve sebepler, yaratmanın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5</w:t>
      </w:r>
    </w:p>
    <w:p>
      <w:pPr/>
      <w:r>
        <w:rPr/>
        <w:t xml:space="preserve">1-) Metnin başında saat ve kitap örneklerine benzer denilerek hangi düşünce bu bölüme taşınmaktadır? (15 kelime)</w:t>
      </w:r>
    </w:p>
    <w:p>
      <w:pPr/>
      <w:r>
        <w:rPr/>
        <w:t xml:space="preserve">Görünen araçların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Sonuçların da Allah tarafından yaratıldığı belirtilince, sebep-sonuç ilişkisi nasıl anlaşılmalıdır? (12 kelime)</w:t>
      </w:r>
    </w:p>
    <w:p>
      <w:pPr/>
      <w:r>
        <w:rPr/>
        <w:t xml:space="preserve">Sebep-sonuç bağı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eşyayı tabiat üzerine yaratıp birbirine karıştıran kimdir? (7 kelime)</w:t>
      </w:r>
    </w:p>
    <w:p>
      <w:pPr/>
      <w:r>
        <w:rPr/>
        <w:t xml:space="preserve">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tabiatın dış dünyadaki varlığını nasıl değerlendirir? (10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“Basit” denilen sebep ve tabiatın “hakîmâne” işler yaptığı iddiası neden çelişkili bulunur? (12 kelime)</w:t>
      </w:r>
    </w:p>
    <w:p>
      <w:pPr/>
      <w:r>
        <w:rPr/>
        <w:t xml:space="preserve">Çünkü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sorgulayıcı üslup, okuyucuda nasıl bir etki hedeflemektedir? (11 kelime)</w:t>
      </w:r>
    </w:p>
    <w:p>
      <w:pPr/>
      <w:r>
        <w:rPr/>
        <w:t xml:space="preserve">Kendi kanaatini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Münkirin itirafında “şimdiye kadar” demesi neyi gösterir? (10 kelime)</w:t>
      </w:r>
    </w:p>
    <w:p>
      <w:pPr/>
      <w:r>
        <w:rPr/>
        <w:t xml:space="preserve">Önceki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eski anlayışın “çirkin” görülmesi sadece mantık yönünden mi ilgilidir? (9 kelime)</w:t>
      </w:r>
    </w:p>
    <w:p>
      <w:pPr/>
      <w:r>
        <w:rPr/>
        <w:t xml:space="preserve">Hayır;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münkirin söylediği ifade, sadece fikrî bir kabulü mü yoksa başka bir şeyi de mi gösterir? (15 kelime)</w:t>
      </w:r>
    </w:p>
    <w:p>
      <w:pPr/>
      <w:r>
        <w:rPr/>
        <w:t xml:space="preserve">Sadece zihnî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6</w:t>
      </w:r>
    </w:p>
    <w:p>
      <w:pPr/>
      <w:r>
        <w:rPr/>
        <w:t xml:space="preserve">1-) Parçada sebeplerin yaratılmış olduğunun belirtilmesi, onların rolünü nasıl yeniden tanımlar? (13 kelime)</w:t>
      </w:r>
    </w:p>
    <w:p>
      <w:pPr/>
      <w:r>
        <w:rPr/>
        <w:t xml:space="preserve">Onları mutlak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dünyada görülen tabiatın ortaya çıkışı hangi iki ilâhî sıfatla ilişkilendirilmektedir? (9 kelime)</w:t>
      </w:r>
    </w:p>
    <w:p>
      <w:pPr/>
      <w:r>
        <w:rPr/>
        <w:t xml:space="preserve">Bir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 “ayna” gibi görülmesi neyi anlatır? (14 kelime)</w:t>
      </w:r>
    </w:p>
    <w:p>
      <w:pPr/>
      <w:r>
        <w:rPr/>
        <w:t xml:space="preserve">Tabiatın,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tabiatın dışta görülen yönü neden kutsal veya ezelî sayılamaz?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ve tabiatın şuursuz oluşu, neden metinde merkezi bir delil hâline getirilmektedir? (12 kelime)</w:t>
      </w:r>
    </w:p>
    <w:p>
      <w:pPr/>
      <w:r>
        <w:rPr/>
        <w:t xml:space="preserve">Çünkü bilinç,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aklî muhakeme, karmaşık varlıkların açıklanmasında hangi ilkeyi benimser? (16 kelime)</w:t>
      </w:r>
    </w:p>
    <w:p>
      <w:pPr/>
      <w:r>
        <w:rPr/>
        <w:t xml:space="preserve">Bilinçli, ölçülü ve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Münkirin kendi sözleriyle yaptığı dönüşüm, entelektüel dürüstlük bakımından ne ifade eder? (10 kelime)</w:t>
      </w:r>
    </w:p>
    <w:p>
      <w:pPr/>
      <w:r>
        <w:rPr/>
        <w:t xml:space="preserve">Yanlışını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her şeyi doğrudan Allah’a vermek hangi kavramlarla nitelenmektedir?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Münkirin vardığı sonuca göre, yaratmayı sebeplere vermek niçin terk edilmelidir?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1 - CEVAPLAR</w:t>
      </w:r>
    </w:p>
    <w:p>
      <w:pPr/>
      <w:r>
        <w:rPr/>
        <w:t xml:space="preserve">1-) Parçada, sebeplerle sonuçlar arasındaki ilişkinin kurulması hangi ilâhî esasa bağlanmaktadır?</w:t>
      </w:r>
    </w:p>
    <w:p>
      <w:pPr/>
      <w:r>
        <w:rPr/>
        <w:t xml:space="preserve">Bu bağ, Allah’ın hikmetle koyduğu düzen ve âdet kanunlarına dayandırılmaktadır.</w:t>
      </w:r>
    </w:p>
    <w:p>
      <w:pPr/>
      <w:r>
        <w:rPr/>
        <w:t xml:space="preserve">2-) Sonuçların sebeplere bağlanması hangi ilkeye dayandırılmaktadır?</w:t>
      </w:r>
    </w:p>
    <w:p>
      <w:pPr/>
      <w:r>
        <w:rPr/>
        <w:t xml:space="preserve">Bu bağlama, ilâhî hikmetin gereği olan düzen ve tertip ilkesi olarak sunulmaktadır.</w:t>
      </w:r>
    </w:p>
    <w:p>
      <w:pPr/>
      <w:r>
        <w:rPr/>
        <w:t xml:space="preserve">3-) Hikmetle sebeplere bağlanan sonuçlar hakkında nasıl bir denge kurulmaktadır?</w:t>
      </w:r>
    </w:p>
    <w:p>
      <w:pPr/>
      <w:r>
        <w:rPr/>
        <w:t xml:space="preserve">Görünürde bir sebep düzeni kabul edilirken, gerçek tesirin Allah’a ait olduğu korunmaktadır.</w:t>
      </w:r>
    </w:p>
    <w:p>
      <w:pPr/>
      <w:r>
        <w:rPr/>
        <w:t xml:space="preserve">4-) Tabiatın ilâhî düzenin bir yansıması sayılması, modern anlamda “doğa yapıyor” düşüncesine nasıl cevap verir?</w:t>
      </w:r>
    </w:p>
    <w:p>
      <w:pPr/>
      <w:r>
        <w:rPr/>
        <w:t xml:space="preserve">Doğanın yapan değil, yapılmış bir düzenin görünür yüzü olduğunu söyleyerek cevap verir.</w:t>
      </w:r>
    </w:p>
    <w:p>
      <w:pPr/>
      <w:r>
        <w:rPr/>
        <w:t xml:space="preserve">5-) Metne göre tabiatın dışta görülen yönü nasıl var olmuştur?</w:t>
      </w:r>
    </w:p>
    <w:p>
      <w:pPr/>
      <w:r>
        <w:rPr/>
        <w:t xml:space="preserve">Allah’ın kudretiyle meydana getirilmiştir.</w:t>
      </w:r>
    </w:p>
    <w:p>
      <w:pPr/>
      <w:r>
        <w:rPr/>
        <w:t xml:space="preserve">6-) Sebep ve tabiata sayısız araç ve ince işçilik yüklemek niçin daha ağır bir açıklama sayılmaktadır?</w:t>
      </w:r>
    </w:p>
    <w:p>
      <w:pPr/>
      <w:r>
        <w:rPr/>
        <w:t xml:space="preserve">Çünkü basit ve bilinçsiz varlıklara, mahiyetlerinin çok ötesinde bir güç ve bilgi isnat etmeyi gerektirir.</w:t>
      </w:r>
    </w:p>
    <w:p>
      <w:pPr/>
      <w:r>
        <w:rPr/>
        <w:t xml:space="preserve">7-) Münkirin kendi geçmiş görüşü hakkında vardığı sonuç nedir?</w:t>
      </w:r>
    </w:p>
    <w:p>
      <w:pPr/>
      <w:r>
        <w:rPr/>
        <w:t xml:space="preserve">Önceki yolunun son derece imkânsız, zararlı ve çirkin bir yol olduğunu kabul etmektedir.</w:t>
      </w:r>
    </w:p>
    <w:p>
      <w:pPr/>
      <w:r>
        <w:rPr/>
        <w:t xml:space="preserve">8-) Münkirin konuşmasında “yanlış giden yol” ifadesi neye işaret eder?</w:t>
      </w:r>
    </w:p>
    <w:p>
      <w:pPr/>
      <w:r>
        <w:rPr/>
        <w:t xml:space="preserve">Tabiatı ve sebepleri yaratmada bağımsız görmek şeklindeki eski anlayışına işaret eder.</w:t>
      </w:r>
    </w:p>
    <w:p>
      <w:pPr/>
      <w:r>
        <w:rPr/>
        <w:t xml:space="preserve">9-) “Doğrudan doğruya Vâcibü’l-Vücud’a vermek” sözü neyi ifade eder?</w:t>
      </w:r>
    </w:p>
    <w:p>
      <w:pPr/>
      <w:r>
        <w:rPr/>
        <w:t xml:space="preserve">Bütün varlık ve oluşları nihai olarak Allah’ın yaratmasına nisbet etmeyi ifade eder.</w:t>
      </w:r>
    </w:p>
    <w:p>
      <w:pPr/>
      <w:r>
        <w:rPr/>
        <w:t xml:space="preserve">10-) Münkirin iman cümlesi, delil ile teslimiyet arasında nasıl bir bağ kurar?</w:t>
      </w:r>
    </w:p>
    <w:p>
      <w:pPr/>
      <w:r>
        <w:rPr/>
        <w:t xml:space="preserve">Delille aydınlanan zihnin, sonunda kalben teslim olup iman ettiğini gösterir.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2 - CEVAPLAR</w:t>
      </w:r>
    </w:p>
    <w:p>
      <w:pPr/>
      <w:r>
        <w:rPr/>
        <w:t xml:space="preserve">1-) Metne göre sebeplerin yaratılması ile sonuçların yaratılması arasında nasıl bir ilişki vardır?</w:t>
      </w:r>
    </w:p>
    <w:p>
      <w:pPr/>
      <w:r>
        <w:rPr/>
        <w:t xml:space="preserve">İkisini de yaratan Allah’tır; sebepler, sonuçların bağımsız üreticisi değildir.</w:t>
      </w:r>
    </w:p>
    <w:p>
      <w:pPr/>
      <w:r>
        <w:rPr/>
        <w:t xml:space="preserve">2-) Sonuçların da ayrıca yaratıldığının söylenmesi hangi yanlış anlayışı reddeder?</w:t>
      </w:r>
    </w:p>
    <w:p>
      <w:pPr/>
      <w:r>
        <w:rPr/>
        <w:t xml:space="preserve">Sebeplerin sonuçları kendi başına meydana getirdiği düşüncesini reddeder.</w:t>
      </w:r>
    </w:p>
    <w:p>
      <w:pPr/>
      <w:r>
        <w:rPr/>
        <w:t xml:space="preserve">3-) Sebeplerin yaratılmasıyla birlikte sonuçların da yaratılması neyi gösterir?</w:t>
      </w:r>
    </w:p>
    <w:p>
      <w:pPr/>
      <w:r>
        <w:rPr/>
        <w:t xml:space="preserve">Sebep-sonuç düzeninin kurulmuş olduğunu, fakat asıl failin yine Allah olduğunu gösterir.</w:t>
      </w:r>
    </w:p>
    <w:p>
      <w:pPr/>
      <w:r>
        <w:rPr/>
        <w:t xml:space="preserve">4-) Tabiatın “yalnızca yansıtıcı” sayılması onun hangi iddiasını düşürür?</w:t>
      </w:r>
    </w:p>
    <w:p>
      <w:pPr/>
      <w:r>
        <w:rPr/>
        <w:t xml:space="preserve">Kendi kendine üretici ve belirleyici güç olduğu iddiasını düşürür.</w:t>
      </w:r>
    </w:p>
    <w:p>
      <w:pPr/>
      <w:r>
        <w:rPr/>
        <w:t xml:space="preserve">5-) Metinde tabiatın dış dünyadaki yönünün de yaratılmış sayılması hangi yanlışı bozar?</w:t>
      </w:r>
    </w:p>
    <w:p>
      <w:pPr/>
      <w:r>
        <w:rPr/>
        <w:t xml:space="preserve">Tabiatı kendi başına kadim ve etkili bir kaynak sanma yanlışını bozar.</w:t>
      </w:r>
    </w:p>
    <w:p>
      <w:pPr/>
      <w:r>
        <w:rPr/>
        <w:t xml:space="preserve">6-) Metinde sebeplerin hangi özellikleri, onların yaratıcı olamayacağını düşündürmektedir?</w:t>
      </w:r>
    </w:p>
    <w:p>
      <w:pPr/>
      <w:r>
        <w:rPr/>
        <w:t xml:space="preserve">Cansız, bilinçsiz, yaratılmış, yapılmış ve basit olmaları buna delil gösterilmektedir.</w:t>
      </w:r>
    </w:p>
    <w:p>
      <w:pPr/>
      <w:r>
        <w:rPr/>
        <w:t xml:space="preserve">7-) Metindeki muhakemeye göre kabul edilmesi en uygun olan düşünce nedir?</w:t>
      </w:r>
    </w:p>
    <w:p>
      <w:pPr/>
      <w:r>
        <w:rPr/>
        <w:t xml:space="preserve">Eşyanın hakiki yaratıcısının Allah olduğunu, tabiat ve sebeplerin ise ancak düzen içinde yer alan vasıtalar olduğunu kabul etmektir.</w:t>
      </w:r>
    </w:p>
    <w:p>
      <w:pPr/>
      <w:r>
        <w:rPr/>
        <w:t xml:space="preserve">8-) Münkirin itirafı sadece mantıkî bir geri adım mı, yoksa ahlâkî bir değerlendirme de içeriyor mu?</w:t>
      </w:r>
    </w:p>
    <w:p>
      <w:pPr/>
      <w:r>
        <w:rPr/>
        <w:t xml:space="preserve">Ahlâkî bir değerlendirme de içeriyor; eski yolunu zararlı ve çirkin diye niteliyor.</w:t>
      </w:r>
    </w:p>
    <w:p>
      <w:pPr/>
      <w:r>
        <w:rPr/>
        <w:t xml:space="preserve">9-) Metne göre tevhidi kabul etmek yalnız dinî bir teslimiyet midir, yoksa aklî bir mecburiyet de midir?</w:t>
      </w:r>
    </w:p>
    <w:p>
      <w:pPr/>
      <w:r>
        <w:rPr/>
        <w:t xml:space="preserve">Hem dinî bir teslimiyet hem de aklî bir zorunluluk olarak sunulmaktadır.</w:t>
      </w:r>
    </w:p>
    <w:p>
      <w:pPr/>
      <w:r>
        <w:rPr/>
        <w:t xml:space="preserve">10-) Bu pasajdan çıkarılacak temel ders nedir?</w:t>
      </w:r>
    </w:p>
    <w:p>
      <w:pPr/>
      <w:r>
        <w:rPr/>
        <w:t xml:space="preserve">Sebeplere takılıp kalmadan, düzenin arkasındaki gerçek yaratıcının Allah olduğunu görmek gerekir.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3 - CEVAPLAR</w:t>
      </w:r>
    </w:p>
    <w:p>
      <w:pPr/>
      <w:r>
        <w:rPr/>
        <w:t xml:space="preserve">1-) Parçada, Allah’ın sebepleri yaratması onların hangi konumda olduğunu gösterir?</w:t>
      </w:r>
    </w:p>
    <w:p>
      <w:pPr/>
      <w:r>
        <w:rPr/>
        <w:t xml:space="preserve">Sebeplerin bağımsız güçler değil, yaratılmış araçlar olduğunu gösterir.</w:t>
      </w:r>
    </w:p>
    <w:p>
      <w:pPr/>
      <w:r>
        <w:rPr/>
        <w:t xml:space="preserve">2-) Metinde Allah için kullanılan sıfatlar, burada hangi gerçeği güçlendirmek için zikredilmektedir?</w:t>
      </w:r>
    </w:p>
    <w:p>
      <w:pPr/>
      <w:r>
        <w:rPr/>
        <w:t xml:space="preserve">Her şeyi yapmaya gücü yeten yüce yaratıcının yalnız O olduğunu göstermek için zikredilmektedir.</w:t>
      </w:r>
    </w:p>
    <w:p>
      <w:pPr/>
      <w:r>
        <w:rPr/>
        <w:t xml:space="preserve">3-) Sonuçların sebeplere bağlanması, Allah’ın yaratmasını ortadan kaldırır mı?</w:t>
      </w:r>
    </w:p>
    <w:p>
      <w:pPr/>
      <w:r>
        <w:rPr/>
        <w:t xml:space="preserve">Hayır; bu bağ sadece hikmetli bir tertibi gösterir, yaratma yine Allah’a aittir.</w:t>
      </w:r>
    </w:p>
    <w:p>
      <w:pPr/>
      <w:r>
        <w:rPr/>
        <w:t xml:space="preserve">4-) Tabiatın eşya üzerindeki yeri, fail olmak yerine hangi kavramlarla sınırlandırılmaktadır?</w:t>
      </w:r>
    </w:p>
    <w:p>
      <w:pPr/>
      <w:r>
        <w:rPr/>
        <w:t xml:space="preserve">Ayna, yansıma ve görünüm alanı gibi kavramlarla sınırlandırılmaktadır.</w:t>
      </w:r>
    </w:p>
    <w:p>
      <w:pPr/>
      <w:r>
        <w:rPr/>
        <w:t xml:space="preserve">5-) Sebep ve tabiatın kendi başına iş gördüğü iddiası niçin akla aykırı sayılmaktadır?</w:t>
      </w:r>
    </w:p>
    <w:p>
      <w:pPr/>
      <w:r>
        <w:rPr/>
        <w:t xml:space="preserve">Çünkü onlara, her varlık için gerekli sayısız imkânı, bilgiyi ve ince ölçüyü yüklemek gerekir; bu da onların yapısından tamamen uzaktır.</w:t>
      </w:r>
    </w:p>
    <w:p>
      <w:pPr/>
      <w:r>
        <w:rPr/>
        <w:t xml:space="preserve">6-) “Daha kolay olan hangisidir?” sorusu parçada neyi ortaya koymak için kullanılmaktadır?</w:t>
      </w:r>
    </w:p>
    <w:p>
      <w:pPr/>
      <w:r>
        <w:rPr/>
        <w:t xml:space="preserve">Makul ve zorunlu olan görüş ile imkânsız olan görüş arasındaki farkı göstermek için kullanılmaktadır.</w:t>
      </w:r>
    </w:p>
    <w:p>
      <w:pPr/>
      <w:r>
        <w:rPr/>
        <w:t xml:space="preserve">7-) Metin, okuyucunun aklını hangi noktada hakem yapmaktadır?</w:t>
      </w:r>
    </w:p>
    <w:p>
      <w:pPr/>
      <w:r>
        <w:rPr/>
        <w:t xml:space="preserve">Allah’ın yaratmasını kabul etmek ile sebeplere sınırsız güç yüklemek arasında hangisinin daha makul olduğuna karar verme noktasında.</w:t>
      </w:r>
    </w:p>
    <w:p>
      <w:pPr/>
      <w:r>
        <w:rPr/>
        <w:t xml:space="preserve">8-) “Muhal” ile “zararlı” ifadeleri arasındaki fark nedir?</w:t>
      </w:r>
    </w:p>
    <w:p>
      <w:pPr/>
      <w:r>
        <w:rPr/>
        <w:t xml:space="preserve">Biri düşüncenin aklen imkânsız olduğunu, diğeri ise sonuç bakımından kötü ve yıkıcı olduğunu anlatır.</w:t>
      </w:r>
    </w:p>
    <w:p>
      <w:pPr/>
      <w:r>
        <w:rPr/>
        <w:t xml:space="preserve">9-) “Vâcib” ve “zarurî” kavramlarının birlikte kullanılması nasıl bir vurgu yapar?</w:t>
      </w:r>
    </w:p>
    <w:p>
      <w:pPr/>
      <w:r>
        <w:rPr/>
        <w:t xml:space="preserve">Tevhid anlayışının sadece uygun değil, kaçınılmaz derecede kesin olduğunu vurgular.</w:t>
      </w:r>
    </w:p>
    <w:p>
      <w:pPr/>
      <w:r>
        <w:rPr/>
        <w:t xml:space="preserve">10-) Bu pasaj, öğrenciye düşünce terbiyesi açısından ne öğretir?</w:t>
      </w:r>
    </w:p>
    <w:p>
      <w:pPr/>
      <w:r>
        <w:rPr/>
        <w:t xml:space="preserve">Alışılmış fikirleri sorgulayıp delile dayalı, adil ve tevhide açık bir düşünce geliştirmeyi öğretir.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4 - CEVAPLAR</w:t>
      </w:r>
    </w:p>
    <w:p>
      <w:pPr/>
      <w:r>
        <w:rPr/>
        <w:t xml:space="preserve">1-) Bu pasajın ana meselesi hangi inanç konusu etrafında dönmektedir?</w:t>
      </w:r>
    </w:p>
    <w:p>
      <w:pPr/>
      <w:r>
        <w:rPr/>
        <w:t xml:space="preserve">Yaratmanın kime ait olduğu ve sebeplerin bu işteki gerçek yerinin ne olduğu meselesi etrafında dönmektedir.</w:t>
      </w:r>
    </w:p>
    <w:p>
      <w:pPr/>
      <w:r>
        <w:rPr/>
        <w:t xml:space="preserve">2-) Allah’ın sebepleri ve sonuçları birlikte yaratması, kâinatta nasıl bir bakış açısı kazandırır?</w:t>
      </w:r>
    </w:p>
    <w:p>
      <w:pPr/>
      <w:r>
        <w:rPr/>
        <w:t xml:space="preserve">Olaylarda hem düzeni hem de o düzenin arkasındaki ilâhî fiili birlikte görme bakışı kazandırır.</w:t>
      </w:r>
    </w:p>
    <w:p>
      <w:pPr/>
      <w:r>
        <w:rPr/>
        <w:t xml:space="preserve">3-) Kâinattaki hareketlerin belli kanunlarla işlemesi, metinde neyin delili olarak kullanılmaktadır?</w:t>
      </w:r>
    </w:p>
    <w:p>
      <w:pPr/>
      <w:r>
        <w:rPr/>
        <w:t xml:space="preserve">Başsız ve rastgele bir oluşun değil, ilâhî irade ve düzenin varlığının delili olarak kullanılmaktadır.</w:t>
      </w:r>
    </w:p>
    <w:p>
      <w:pPr/>
      <w:r>
        <w:rPr/>
        <w:t xml:space="preserve">4-) Parçada hangi iki anlayış karşılaştırılmaktadır?</w:t>
      </w:r>
    </w:p>
    <w:p>
      <w:pPr/>
      <w:r>
        <w:rPr/>
        <w:t xml:space="preserve">Bir tarafta her şeyi Allah’a verip sebepleri perde ve düzen unsuru görmek; diğer tarafta şuursuz sebep ve tabiata gerçek icad gücü vermek karşılaştırılmaktadır.</w:t>
      </w:r>
    </w:p>
    <w:p>
      <w:pPr/>
      <w:r>
        <w:rPr/>
        <w:t xml:space="preserve">5-) Sebep ve tabiata sınırsız donanım yüklemek neden eleştirilmektedir?</w:t>
      </w:r>
    </w:p>
    <w:p>
      <w:pPr/>
      <w:r>
        <w:rPr/>
        <w:t xml:space="preserve">Çünkü her bir varlığın oluşumu için büyük bir ilim, ölçü, hikmet ve güç gerekir; bunları şuursuz maddelere vermek aklen tutarsızdır.</w:t>
      </w:r>
    </w:p>
    <w:p>
      <w:pPr/>
      <w:r>
        <w:rPr/>
        <w:t xml:space="preserve">6-) Parçada geçen “hadsiz cihazat ve âlât” sözü neyi düşündürmektedir?</w:t>
      </w:r>
    </w:p>
    <w:p>
      <w:pPr/>
      <w:r>
        <w:rPr/>
        <w:t xml:space="preserve">Her varlığın oluşumunun son derece kapsamlı şartlara ve ince düzenlemelere bağlı olduğunu düşündürmektedir.</w:t>
      </w:r>
    </w:p>
    <w:p>
      <w:pPr/>
      <w:r>
        <w:rPr/>
        <w:t xml:space="preserve">7-) Münkirin dönüşümünde hangi unsur belirleyici görünmektedir?</w:t>
      </w:r>
    </w:p>
    <w:p>
      <w:pPr/>
      <w:r>
        <w:rPr/>
        <w:t xml:space="preserve">Deliller karşısında insafla düşünmesi belirleyici görünmektedir.</w:t>
      </w:r>
    </w:p>
    <w:p>
      <w:pPr/>
      <w:r>
        <w:rPr/>
        <w:t xml:space="preserve">8-) Metne göre biraz anlayış sahibi olan kişi hangi neticeye varır?</w:t>
      </w:r>
    </w:p>
    <w:p>
      <w:pPr/>
      <w:r>
        <w:rPr/>
        <w:t xml:space="preserve">Sebep ve tabiatın yaratıcı olamayacağını, hakiki icadın yalnız Allah’a ait olduğunu kavrar.</w:t>
      </w:r>
    </w:p>
    <w:p>
      <w:pPr/>
      <w:r>
        <w:rPr/>
        <w:t xml:space="preserve">9-) “Her şeyi doğrudan Allah’a vermek” ifadesi sebepleri bütünüyle inkâr etmek midir?</w:t>
      </w:r>
    </w:p>
    <w:p>
      <w:pPr/>
      <w:r>
        <w:rPr/>
        <w:t xml:space="preserve">Hayır; sebeplerin varlığını değil, onların bağımsız yaratıcı olmasını reddetmektir.</w:t>
      </w:r>
    </w:p>
    <w:p>
      <w:pPr/>
      <w:r>
        <w:rPr/>
        <w:t xml:space="preserve">10-) Bu bölümün bütününden çıkan en kapsamlı hüküm nedir?</w:t>
      </w:r>
    </w:p>
    <w:p>
      <w:pPr/>
      <w:r>
        <w:rPr/>
        <w:t xml:space="preserve">Tabiat ve sebepler, yaratmanın sahibi değil; Allah’ın kurduğu düzen içinde yer alan yaratılmış vasıtalardır; gerçek icad ise yalnız O’na aittir.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5 - CEVAPLAR</w:t>
      </w:r>
    </w:p>
    <w:p>
      <w:pPr/>
      <w:r>
        <w:rPr/>
        <w:t xml:space="preserve">1-) Metnin başında saat ve kitap örneklerine benzer denilerek hangi düşünce bu bölüme taşınmaktadır?</w:t>
      </w:r>
    </w:p>
    <w:p>
      <w:pPr/>
      <w:r>
        <w:rPr/>
        <w:t xml:space="preserve">Görünen araçların işi yapan değil, işin kurulmuş düzen içinde vesile kılınan unsurlar olduğu düşüncesi taşınmaktadır.</w:t>
      </w:r>
    </w:p>
    <w:p>
      <w:pPr/>
      <w:r>
        <w:rPr/>
        <w:t xml:space="preserve">2-) Sonuçların da Allah tarafından yaratıldığı belirtilince, sebep-sonuç ilişkisi nasıl anlaşılmalıdır?</w:t>
      </w:r>
    </w:p>
    <w:p>
      <w:pPr/>
      <w:r>
        <w:rPr/>
        <w:t xml:space="preserve">Sebep-sonuç bağı gerçek yaratma bağı değil, Allah’ın kurduğu hikmetli düzen olarak anlaşılmalıdır.</w:t>
      </w:r>
    </w:p>
    <w:p>
      <w:pPr/>
      <w:r>
        <w:rPr/>
        <w:t xml:space="preserve">3-) Metne göre eşyayı tabiat üzerine yaratıp birbirine karıştıran kimdir?</w:t>
      </w:r>
    </w:p>
    <w:p>
      <w:pPr/>
      <w:r>
        <w:rPr/>
        <w:t xml:space="preserve">Bunu yapan, her şeyi kudretiyle yaratan Allah’tır.</w:t>
      </w:r>
    </w:p>
    <w:p>
      <w:pPr/>
      <w:r>
        <w:rPr/>
        <w:t xml:space="preserve">4-) Metin, tabiatın dış dünyadaki varlığını nasıl değerlendirir?</w:t>
      </w:r>
    </w:p>
    <w:p>
      <w:pPr/>
      <w:r>
        <w:rPr/>
        <w:t xml:space="preserve">Onun da yaratılmış olduğunu, kendiliğinden ezelî bir güç taşımadığını bildirir.</w:t>
      </w:r>
    </w:p>
    <w:p>
      <w:pPr/>
      <w:r>
        <w:rPr/>
        <w:t xml:space="preserve">5-) “Basit” denilen sebep ve tabiatın “hakîmâne” işler yaptığı iddiası neden çelişkili bulunur?</w:t>
      </w:r>
    </w:p>
    <w:p>
      <w:pPr/>
      <w:r>
        <w:rPr/>
        <w:t xml:space="preserve">Çünkü hikmetli ve bilinçli işler, kendi başına şuursuz ve yalın unsurlardan beklenemez.</w:t>
      </w:r>
    </w:p>
    <w:p>
      <w:pPr/>
      <w:r>
        <w:rPr/>
        <w:t xml:space="preserve">6-) Parçada geçen sorgulayıcı üslup, okuyucuda nasıl bir etki hedeflemektedir?</w:t>
      </w:r>
    </w:p>
    <w:p>
      <w:pPr/>
      <w:r>
        <w:rPr/>
        <w:t xml:space="preserve">Kendi kanaatini yeniden gözden geçirmesini ve mantıksızlığı bizzat fark etmesini hedeflemektedir.</w:t>
      </w:r>
    </w:p>
    <w:p>
      <w:pPr/>
      <w:r>
        <w:rPr/>
        <w:t xml:space="preserve">7-) Münkirin itirafında “şimdiye kadar” demesi neyi gösterir?</w:t>
      </w:r>
    </w:p>
    <w:p>
      <w:pPr/>
      <w:r>
        <w:rPr/>
        <w:t xml:space="preserve">Önceki düşüncesinin uzun süre taşındığını, fakat artık terk edildiğini gösterir.</w:t>
      </w:r>
    </w:p>
    <w:p>
      <w:pPr/>
      <w:r>
        <w:rPr/>
        <w:t xml:space="preserve">8-) Parçada eski anlayışın “çirkin” görülmesi sadece mantık yönünden mi ilgilidir?</w:t>
      </w:r>
    </w:p>
    <w:p>
      <w:pPr/>
      <w:r>
        <w:rPr/>
        <w:t xml:space="preserve">Hayır; inanç ve hakikat bakımından da uygunsuz görülmesiyle ilgilidir.</w:t>
      </w:r>
    </w:p>
    <w:p>
      <w:pPr/>
      <w:r>
        <w:rPr/>
        <w:t xml:space="preserve">9-) Parçanın sonunda münkirin söylediği ifade, sadece fikrî bir kabulü mü yoksa başka bir şeyi de mi gösterir?</w:t>
      </w:r>
    </w:p>
    <w:p>
      <w:pPr/>
      <w:r>
        <w:rPr/>
        <w:t xml:space="preserve">Sadece zihnî bir ikna değil, aynı zamanda iman edip şükürle bunu ilan ettiğini de gösterir.</w:t>
      </w:r>
    </w:p>
    <w:p>
      <w:r>
        <w:br w:type="page"/>
      </w:r>
    </w:p>
    <w:p>
      <w:pPr>
        <w:pStyle w:val="Heading2"/>
      </w:pPr>
      <w:r>
        <w:t>lisans tabiat-risalesi-p21-genel-hulasa-esbab-musebbeb-seriat-i-fitriye-ve-tabiatin-mahiyeti - Set 6 - CEVAPLAR</w:t>
      </w:r>
    </w:p>
    <w:p>
      <w:pPr/>
      <w:r>
        <w:rPr/>
        <w:t xml:space="preserve">1-) Parçada sebeplerin yaratılmış olduğunun belirtilmesi, onların rolünü nasıl yeniden tanımlar?</w:t>
      </w:r>
    </w:p>
    <w:p>
      <w:pPr/>
      <w:r>
        <w:rPr/>
        <w:t xml:space="preserve">Onları mutlak güç sahibi olmaktan çıkarıp ilâhî düzen içinde görevli araçlar konumuna yerleştirir.</w:t>
      </w:r>
    </w:p>
    <w:p>
      <w:pPr/>
      <w:r>
        <w:rPr/>
        <w:t xml:space="preserve">2-) Dış dünyada görülen tabiatın ortaya çıkışı hangi iki ilâhî sıfatla ilişkilendirilmektedir?</w:t>
      </w:r>
    </w:p>
    <w:p>
      <w:pPr/>
      <w:r>
        <w:rPr/>
        <w:t xml:space="preserve">Bir yönüyle iradeyle belirlenmiş, diğer yönüyle kudretle var edilmiştir.</w:t>
      </w:r>
    </w:p>
    <w:p>
      <w:pPr/>
      <w:r>
        <w:rPr/>
        <w:t xml:space="preserve">3-) Tabiatın “ayna” gibi görülmesi neyi anlatır?</w:t>
      </w:r>
    </w:p>
    <w:p>
      <w:pPr/>
      <w:r>
        <w:rPr/>
        <w:t xml:space="preserve">Tabiatın, kendi başına iş yapan merci değil; ilâhî düzeni yansıtan bir görünüm olduğunu anlatır.</w:t>
      </w:r>
    </w:p>
    <w:p>
      <w:pPr/>
      <w:r>
        <w:rPr/>
        <w:t xml:space="preserve">4-) Metne göre tabiatın dışta görülen yönü neden kutsal veya ezelî sayılamaz?</w:t>
      </w:r>
    </w:p>
    <w:p>
      <w:pPr/>
      <w:r>
        <w:rPr/>
        <w:t xml:space="preserve">Çünkü o yön de sonradan yaratılmıştır ve kudretle meydana gelmiştir.</w:t>
      </w:r>
    </w:p>
    <w:p>
      <w:pPr/>
      <w:r>
        <w:rPr/>
        <w:t xml:space="preserve">5-) Sebep ve tabiatın şuursuz oluşu, neden metinde merkezi bir delil hâline getirilmektedir?</w:t>
      </w:r>
    </w:p>
    <w:p>
      <w:pPr/>
      <w:r>
        <w:rPr/>
        <w:t xml:space="preserve">Çünkü bilinç, ölçü ve hikmet gerektiren işleri şuursuz varlıklara vermek aklen savunulamaz.</w:t>
      </w:r>
    </w:p>
    <w:p>
      <w:pPr/>
      <w:r>
        <w:rPr/>
        <w:t xml:space="preserve">6-) Parçadaki aklî muhakeme, karmaşık varlıkların açıklanmasında hangi ilkeyi benimser?</w:t>
      </w:r>
    </w:p>
    <w:p>
      <w:pPr/>
      <w:r>
        <w:rPr/>
        <w:t xml:space="preserve">Bilinçli, ölçülü ve kapsamlı işlerin şuursuz şeylere değil, sonsuz kudret ve ilim sahibine verilmesi ilkesini benimser.</w:t>
      </w:r>
    </w:p>
    <w:p>
      <w:pPr/>
      <w:r>
        <w:rPr/>
        <w:t xml:space="preserve">7-) Münkirin kendi sözleriyle yaptığı dönüşüm, entelektüel dürüstlük bakımından ne ifade eder?</w:t>
      </w:r>
    </w:p>
    <w:p>
      <w:pPr/>
      <w:r>
        <w:rPr/>
        <w:t xml:space="preserve">Yanlışını görüp açıkça itiraf etmesi ve doğruya yönelmesi anlamına gelir.</w:t>
      </w:r>
    </w:p>
    <w:p>
      <w:pPr/>
      <w:r>
        <w:rPr/>
        <w:t xml:space="preserve">8-) Buna karşılık her şeyi doğrudan Allah’a vermek hangi kavramlarla nitelenmektedir?</w:t>
      </w:r>
    </w:p>
    <w:p>
      <w:pPr/>
      <w:r>
        <w:rPr/>
        <w:t xml:space="preserve">Bunun gerekli, zorunlu ve kaçınılmaz olduğu belirtilmektedir.</w:t>
      </w:r>
    </w:p>
    <w:p>
      <w:pPr/>
      <w:r>
        <w:rPr/>
        <w:t xml:space="preserve">9-) Münkirin vardığı sonuca göre, yaratmayı sebeplere vermek niçin terk edilmelidir?</w:t>
      </w:r>
    </w:p>
    <w:p>
      <w:pPr/>
      <w:r>
        <w:rPr/>
        <w:t xml:space="preserve">Çünkü bu görüş hem imkânsızdır hem de hakikate aykırıdır.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72a332fe764e20" /></Relationships>
</file>